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Default Extension="jp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word/document.xml" Id="RCBD67556" Type="http://schemas.openxmlformats.org/officeDocument/2006/relationships/officeDocument" /><Relationship Target="docProps/core.xml" Id="RE0F776AF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tbl>
      <w:tblPr>
        <w:tblStyle w:val="TableGrid"/>
        <w:tblW w:w="10795" w:type="dxa"/>
        <w:tblInd w:w="-984" w:type="dxa"/>
        <w:tblCellMar>
          <w:top w:w="4" w:type="dxa"/>
          <w:left w:w="106" w:type="dxa"/>
          <w:bottom w:w="0" w:type="dxa"/>
          <w:right w:w="101" w:type="dxa"/>
        </w:tblCellMar>
      </w:tblPr>
      <w:tblGrid>
        <w:gridCol w:w="1560"/>
        <w:gridCol w:w="1560"/>
        <w:gridCol w:w="1560"/>
        <w:gridCol w:w="1234"/>
        <w:gridCol w:w="1181"/>
        <w:gridCol w:w="1445"/>
        <w:gridCol w:w="2256"/>
      </w:tblGrid>
      <w:tr>
        <w:trPr>
          <w:trHeight w:val="1522" w:hRule="atLeast"/>
        </w:trPr>
        <w:tc>
          <w:tcPr>
            <w:tcW w:w="1560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right="251"/>
              <w:jc w:val="center"/>
            </w:pPr>
            <w:r>
              <w:drawing>
                <wp:inline distT="0" distB="0" distL="0" distR="0">
                  <wp:extent cx="673735" cy="540301"/>
                  <wp:effectExtent l="0" t="0" r="0" b="0"/>
                  <wp:docPr id="2080" name="Picture 2080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Picture 2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54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მათემატიკა</w:t>
            </w: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58" w:line="259" w:lineRule="auto"/>
              <w:ind w:left="2"/>
            </w:pPr>
            <w:r>
              <w:drawing>
                <wp:inline distT="0" distB="0" distL="0" distR="0">
                  <wp:extent cx="628650" cy="504419"/>
                  <wp:effectExtent l="0" t="0" r="0" b="0"/>
                  <wp:docPr id="2082" name="Picture 208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 20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0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ბუნებისმეტყველ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ება</w:t>
            </w: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right="292"/>
              <w:jc w:val="center"/>
            </w:pPr>
            <w:r>
              <w:drawing>
                <wp:inline distT="0" distB="0" distL="0" distR="0">
                  <wp:extent cx="644366" cy="454025"/>
                  <wp:effectExtent l="0" t="0" r="0" b="0"/>
                  <wp:docPr id="2084" name="Picture 2084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66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ტექნოლოგიები</w:t>
            </w: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48" w:line="259" w:lineRule="auto"/>
              <w:ind w:left="2"/>
            </w:pPr>
            <w:r>
              <w:drawing>
                <wp:inline distT="0" distB="0" distL="0" distR="0">
                  <wp:extent cx="609290" cy="407035"/>
                  <wp:effectExtent l="0" t="0" r="0" b="0"/>
                  <wp:docPr id="2086" name="Picture 2086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9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ინჟინერია</w:t>
            </w: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  <w:p>
            <w:pPr>
              <w:spacing w:before="0" w:after="52" w:line="259" w:lineRule="auto"/>
              <w:ind w:left="4"/>
            </w:pPr>
            <w:r>
              <w:drawing>
                <wp:inline distT="0" distB="0" distL="0" distR="0">
                  <wp:extent cx="550545" cy="481318"/>
                  <wp:effectExtent l="0" t="0" r="0" b="0"/>
                  <wp:docPr id="2088" name="Picture 2088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0" w:after="0" w:line="259" w:lineRule="auto"/>
              <w:ind w:left="5"/>
            </w:pP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ხელოვნება</w:t>
            </w: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right="349"/>
              <w:jc w:val="center"/>
            </w:pPr>
            <w:r>
              <w:drawing>
                <wp:inline distT="0" distB="0" distL="0" distR="0">
                  <wp:extent cx="533988" cy="472440"/>
                  <wp:effectExtent l="0" t="0" r="0" b="0"/>
                  <wp:docPr id="2090" name="Picture 2090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88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5"/>
            </w:pP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სპორტი</w:t>
            </w: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 </w:t>
            </w:r>
          </w:p>
        </w:tc>
        <w:tc>
          <w:tcPr>
            <w:tcW w:w="2256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48" w:line="259" w:lineRule="auto"/>
              <w:ind w:left="0"/>
            </w:pPr>
            <w:r>
              <w:drawing>
                <wp:inline distT="0" distB="0" distL="0" distR="0">
                  <wp:extent cx="608009" cy="434340"/>
                  <wp:effectExtent l="0" t="0" r="0" b="0"/>
                  <wp:docPr id="2092" name="Picture 209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Picture 20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09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0" w:after="0" w:line="259" w:lineRule="auto"/>
            </w:pP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ლიტერატურა</w:t>
            </w:r>
            <w:r>
              <w:rPr>
                <w:rFonts w:cs="Sylfaen" w:hAnsi="Sylfaen" w:eastAsia="Sylfaen" w:ascii="Sylfaen"/>
                <w:color w:val="1e3764"/>
                <w:sz w:val="18"/>
              </w:rPr>
              <w:t xml:space="preserve"> </w:t>
            </w:r>
          </w:p>
        </w:tc>
      </w:tr>
      <w:tr>
        <w:trPr>
          <w:trHeight w:val="245" w:hRule="atLeast"/>
        </w:trPr>
        <w:tc>
          <w:tcPr>
            <w:tcW w:w="1560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  </w:t>
            </w: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X</w:t>
            </w: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X</w:t>
            </w: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X</w:t>
            </w: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</w:tc>
        <w:tc>
          <w:tcPr>
            <w:tcW w:w="2256" w:type="dxa"/>
            <w:tcBorders>
              <w:top w:val="single" w:sz="4" w:color="d9d9d9"/>
              <w:left w:val="single" w:sz="4" w:color="d9d9d9"/>
              <w:bottom w:val="single" w:sz="4" w:color="d9d9d9"/>
              <w:right w:val="single" w:sz="4" w:color="d9d9d9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color w:val="1e3764"/>
                <w:sz w:val="18"/>
              </w:rPr>
              <w:t xml:space="preserve"> </w:t>
            </w:r>
          </w:p>
        </w:tc>
      </w:tr>
    </w:tbl>
    <w:p>
      <w:pPr>
        <w:spacing w:before="0" w:after="35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p>
      <w:pPr>
        <w:spacing w:before="0" w:after="56" w:line="259" w:lineRule="auto"/>
      </w:pPr>
      <w:r>
        <w:rPr>
          <w:rFonts w:cs="Sylfaen" w:hAnsi="Sylfaen" w:eastAsia="Sylfaen" w:ascii="Sylfaen"/>
          <w:color w:val="1f3864"/>
          <w:sz w:val="24"/>
        </w:rPr>
        <w:t xml:space="preserve"> </w:t>
      </w:r>
      <w:r>
        <w:rPr>
          <w:rFonts w:cs="Sylfaen" w:hAnsi="Sylfaen" w:eastAsia="Sylfaen" w:ascii="Sylfaen"/>
          <w:color w:val="1f3864"/>
          <w:sz w:val="27"/>
        </w:rPr>
        <w:t xml:space="preserve">ყვავილნარის</w:t>
      </w:r>
      <w:r>
        <w:rPr>
          <w:rFonts w:cs="Sylfaen" w:hAnsi="Sylfaen" w:eastAsia="Sylfaen" w:ascii="Sylfaen"/>
          <w:color w:val="1f3864"/>
          <w:sz w:val="27"/>
        </w:rPr>
        <w:t xml:space="preserve"> </w:t>
      </w:r>
      <w:r>
        <w:rPr>
          <w:rFonts w:cs="Sylfaen" w:hAnsi="Sylfaen" w:eastAsia="Sylfaen" w:ascii="Sylfaen"/>
          <w:color w:val="1f3864"/>
          <w:sz w:val="27"/>
        </w:rPr>
        <w:t xml:space="preserve">დაგეგმარება</w:t>
      </w:r>
      <w:r>
        <w:rPr>
          <w:rFonts w:cs="Sylfaen" w:hAnsi="Sylfaen" w:eastAsia="Sylfaen" w:ascii="Sylfaen"/>
          <w:sz w:val="27"/>
        </w:rPr>
        <w:t xml:space="preserve"> </w:t>
      </w:r>
    </w:p>
    <w:p>
      <w:pPr>
        <w:spacing w:before="0" w:after="0" w:line="259" w:lineRule="auto"/>
      </w:pPr>
      <w:r>
        <w:rPr>
          <w:rFonts w:cs="Sylfaen" w:hAnsi="Sylfaen" w:eastAsia="Sylfaen" w:ascii="Sylfaen"/>
          <w:sz w:val="24"/>
        </w:rPr>
        <w:t xml:space="preserve"> </w:t>
      </w:r>
    </w:p>
    <w:tbl>
      <w:tblPr>
        <w:tblStyle w:val="TableGrid"/>
        <w:tblW w:w="10712" w:type="dxa"/>
        <w:tblInd w:w="-959" w:type="dxa"/>
        <w:tblCellMar>
          <w:top w:w="52" w:type="dxa"/>
          <w:left w:w="33" w:type="dxa"/>
          <w:bottom w:w="0" w:type="dxa"/>
          <w:right w:w="0" w:type="dxa"/>
        </w:tblCellMar>
      </w:tblPr>
      <w:tblGrid>
        <w:gridCol w:w="3475"/>
        <w:gridCol w:w="2911"/>
        <w:gridCol w:w="2263"/>
        <w:gridCol w:w="2063"/>
      </w:tblGrid>
      <w:tr>
        <w:trPr>
          <w:trHeight w:val="170" w:hRule="atLeast"/>
        </w:trPr>
        <w:tc>
          <w:tcPr>
            <w:tcW w:w="6386" w:type="dxa"/>
            <w:gridSpan w:val="2"/>
            <w:tcBorders>
              <w:top w:val="double" w:sz="14" w:color="d9d9d9"/>
              <w:left w:val="single" w:sz="12" w:color="d9d9d9"/>
              <w:bottom w:val="single" w:sz="2" w:color="d9d9d9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27" w:type="dxa"/>
            <w:gridSpan w:val="2"/>
            <w:tcBorders>
              <w:top w:val="double" w:sz="14" w:color="d9d9d9"/>
              <w:left w:val="nil"/>
              <w:bottom w:val="single" w:sz="2" w:color="d9d9d9"/>
              <w:right w:val="single" w:sz="12" w:color="d9d9d9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1236" w:hRule="atLeast"/>
        </w:trPr>
        <w:tc>
          <w:tcPr>
            <w:tcW w:w="3475" w:type="dxa"/>
            <w:tcBorders>
              <w:top w:val="single" w:sz="2" w:color="d9d9d9"/>
              <w:left w:val="double" w:sz="7" w:color="d9d9d9"/>
              <w:bottom w:val="double" w:sz="2" w:color="d9d9d9"/>
              <w:right w:val="double" w:sz="2" w:color="d9d9d9"/>
            </w:tcBorders>
            <w:vAlign w:val="top"/>
          </w:tcPr>
          <w:p>
            <w:pPr>
              <w:spacing w:before="0" w:after="4" w:line="276" w:lineRule="auto"/>
              <w:ind w:left="115"/>
            </w:pPr>
            <w:r>
              <w:rPr>
                <w:rFonts w:cs="Sylfaen" w:hAnsi="Sylfaen" w:eastAsia="Sylfaen" w:ascii="Sylfaen"/>
                <w:sz w:val="20"/>
              </w:rPr>
              <w:t xml:space="preserve">მიმართულება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: </w:t>
            </w:r>
            <w:r>
              <w:rPr>
                <w:rFonts w:cs="Sylfaen" w:hAnsi="Sylfaen" w:eastAsia="Sylfaen" w:ascii="Sylfaen"/>
                <w:sz w:val="20"/>
              </w:rPr>
              <w:t xml:space="preserve">გეომეტრია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სასწავლო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თემა</w:t>
            </w:r>
            <w:r>
              <w:rPr>
                <w:rFonts w:cs="Sylfaen" w:hAnsi="Sylfaen" w:eastAsia="Sylfaen" w:ascii="Sylfaen"/>
                <w:sz w:val="20"/>
              </w:rPr>
              <w:t xml:space="preserve">: </w:t>
            </w:r>
            <w:r>
              <w:rPr>
                <w:rFonts w:cs="Sylfaen" w:hAnsi="Sylfaen" w:eastAsia="Sylfaen" w:ascii="Sylfaen"/>
                <w:sz w:val="20"/>
              </w:rPr>
              <w:t xml:space="preserve">ფართობი</w:t>
            </w:r>
            <w:r>
              <w:rPr>
                <w:rFonts w:cs="Sylfaen" w:hAnsi="Sylfaen" w:eastAsia="Sylfaen" w:ascii="Sylfaen"/>
                <w:sz w:val="20"/>
              </w:rPr>
              <w:t xml:space="preserve">  </w:t>
            </w:r>
          </w:p>
          <w:p>
            <w:pPr>
              <w:spacing w:before="0" w:after="14" w:line="259" w:lineRule="auto"/>
              <w:ind w:left="115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115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2" w:color="d9d9d9"/>
              <w:left w:val="double" w:sz="2" w:color="d9d9d9"/>
              <w:bottom w:val="double" w:sz="2" w:color="d9d9d9"/>
              <w:right w:val="double" w:sz="2" w:color="d9d9d9"/>
            </w:tcBorders>
            <w:vAlign w:val="top"/>
          </w:tcPr>
          <w:p>
            <w:pPr>
              <w:spacing w:before="0" w:after="0" w:line="275" w:lineRule="auto"/>
              <w:ind w:left="101" w:right="1038"/>
            </w:pPr>
            <w:r>
              <w:rPr>
                <w:rFonts w:cs="Sylfaen" w:hAnsi="Sylfaen" w:eastAsia="Sylfaen" w:ascii="Sylfaen"/>
                <w:sz w:val="20"/>
              </w:rPr>
              <w:t xml:space="preserve">სამიზნე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ცნება</w:t>
            </w:r>
            <w:r>
              <w:rPr>
                <w:rFonts w:cs="Sylfaen" w:hAnsi="Sylfaen" w:eastAsia="Sylfaen" w:ascii="Sylfaen"/>
                <w:sz w:val="20"/>
              </w:rPr>
              <w:t xml:space="preserve">: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ზომა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და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გაზომვის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საშუალებები</w:t>
            </w:r>
            <w:r>
              <w:rPr>
                <w:rFonts w:cs="Sylfaen" w:hAnsi="Sylfaen" w:eastAsia="Sylfaen" w:ascii="Sylfaen"/>
                <w:sz w:val="20"/>
              </w:rPr>
              <w:t xml:space="preserve">  </w:t>
            </w:r>
          </w:p>
          <w:p>
            <w:pPr>
              <w:spacing w:before="0" w:after="0" w:line="259" w:lineRule="auto"/>
              <w:ind w:left="101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2" w:color="d9d9d9"/>
              <w:left w:val="double" w:sz="2" w:color="d9d9d9"/>
              <w:bottom w:val="double" w:sz="2" w:color="d9d9d9"/>
              <w:right w:val="double" w:sz="2" w:color="d9d9d9"/>
            </w:tcBorders>
            <w:vAlign w:val="top"/>
          </w:tcPr>
          <w:p>
            <w:pPr>
              <w:spacing w:before="0" w:after="0" w:line="259" w:lineRule="auto"/>
              <w:ind w:left="99"/>
            </w:pPr>
            <w:r>
              <w:rPr>
                <w:rFonts w:cs="Sylfaen" w:hAnsi="Sylfaen" w:eastAsia="Sylfaen" w:ascii="Sylfaen"/>
                <w:sz w:val="20"/>
              </w:rPr>
              <w:t xml:space="preserve">Minecraft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</w:tc>
        <w:tc>
          <w:tcPr>
            <w:tcW w:w="2063" w:type="dxa"/>
            <w:tcBorders>
              <w:top w:val="single" w:sz="2" w:color="d9d9d9"/>
              <w:left w:val="double" w:sz="2" w:color="d9d9d9"/>
              <w:bottom w:val="double" w:sz="2" w:color="d9d9d9"/>
              <w:right w:val="double" w:sz="7" w:color="d9d9d9"/>
            </w:tcBorders>
            <w:vAlign w:val="top"/>
          </w:tcPr>
          <w:p>
            <w:pPr>
              <w:spacing w:before="0" w:after="0" w:line="259" w:lineRule="auto"/>
              <w:ind w:left="101" w:right="555"/>
            </w:pPr>
            <w:r>
              <w:rPr>
                <w:rFonts w:cs="Sylfaen" w:hAnsi="Sylfaen" w:eastAsia="Sylfaen" w:ascii="Sylfaen"/>
                <w:sz w:val="20"/>
              </w:rPr>
              <w:t xml:space="preserve">კლასი</w:t>
            </w:r>
            <w:r>
              <w:rPr>
                <w:rFonts w:cs="Sylfaen" w:hAnsi="Sylfaen" w:eastAsia="Sylfaen" w:ascii="Sylfaen"/>
                <w:sz w:val="20"/>
              </w:rPr>
              <w:t xml:space="preserve">: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5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დრო</w:t>
            </w:r>
            <w:r>
              <w:rPr>
                <w:rFonts w:cs="Sylfaen" w:hAnsi="Sylfaen" w:eastAsia="Sylfaen" w:ascii="Sylfaen"/>
                <w:sz w:val="20"/>
              </w:rPr>
              <w:t xml:space="preserve"> 2 -</w:t>
            </w:r>
            <w:r>
              <w:rPr>
                <w:rFonts w:cs="Sylfaen" w:hAnsi="Sylfaen" w:eastAsia="Sylfaen" w:ascii="Sylfaen"/>
                <w:sz w:val="20"/>
              </w:rPr>
              <w:t xml:space="preserve">3</w:t>
            </w:r>
            <w:r>
              <w:rPr>
                <w:rFonts w:cs="Sylfaen" w:hAnsi="Sylfaen" w:eastAsia="Sylfaen" w:ascii="Sylfaen"/>
                <w:sz w:val="20"/>
              </w:rPr>
              <w:t xml:space="preserve">კვირა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</w:tc>
      </w:tr>
      <w:tr>
        <w:trPr>
          <w:trHeight w:val="2213" w:hRule="atLeast"/>
        </w:trPr>
        <w:tc>
          <w:tcPr>
            <w:tcW w:w="6386" w:type="dxa"/>
            <w:gridSpan w:val="2"/>
            <w:tcBorders>
              <w:top w:val="double" w:sz="2" w:color="d9d9d9"/>
              <w:left w:val="double" w:sz="7" w:color="d9d9d9"/>
              <w:bottom w:val="double" w:sz="2" w:color="d9d9d9"/>
              <w:right w:val="double" w:sz="2" w:color="d9d9d9"/>
            </w:tcBorders>
            <w:vAlign w:val="top"/>
          </w:tcPr>
          <w:p>
            <w:pPr>
              <w:spacing w:before="0" w:after="276" w:line="259" w:lineRule="auto"/>
              <w:ind w:left="115"/>
            </w:pPr>
            <w:r>
              <w:rPr>
                <w:rFonts w:cs="Sylfaen" w:hAnsi="Sylfaen" w:eastAsia="Sylfaen" w:ascii="Sylfaen"/>
                <w:sz w:val="20"/>
              </w:rPr>
              <w:t xml:space="preserve">ფართობი</w:t>
            </w:r>
            <w:r>
              <w:rPr>
                <w:rFonts w:cs="Sylfaen" w:hAnsi="Sylfaen" w:eastAsia="Sylfaen" w:ascii="Sylfaen"/>
                <w:sz w:val="20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spacing w:before="0" w:after="250" w:line="259" w:lineRule="auto"/>
              <w:ind w:left="835" w:hanging="360"/>
            </w:pPr>
            <w:r>
              <w:rPr>
                <w:rFonts w:cs="Sylfaen" w:hAnsi="Sylfaen" w:eastAsia="Sylfaen" w:ascii="Sylfaen"/>
                <w:sz w:val="22"/>
              </w:rPr>
              <w:t xml:space="preserve">რიცხვის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კვადრატი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ფართობის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კონტექსტში</w:t>
            </w:r>
            <w:r>
              <w:rPr>
                <w:rFonts w:cs="Sylfaen" w:hAnsi="Sylfaen" w:eastAsia="Sylfaen" w:ascii="Sylfaen"/>
                <w:sz w:val="22"/>
              </w:rPr>
              <w:t xml:space="preserve">; </w:t>
            </w:r>
          </w:p>
          <w:p>
            <w:pPr>
              <w:numPr>
                <w:ilvl w:val="0"/>
                <w:numId w:val="1"/>
              </w:numPr>
              <w:spacing w:before="0" w:after="6" w:line="259" w:lineRule="auto"/>
              <w:ind w:left="835" w:hanging="360"/>
            </w:pPr>
            <w:r>
              <w:rPr>
                <w:rFonts w:cs="Sylfaen" w:hAnsi="Sylfaen" w:eastAsia="Sylfaen" w:ascii="Sylfaen"/>
                <w:sz w:val="22"/>
              </w:rPr>
              <w:t xml:space="preserve">ფართობი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,</w:t>
            </w:r>
            <w:r>
              <w:rPr>
                <w:rFonts w:cs="Sylfaen" w:hAnsi="Sylfaen" w:eastAsia="Sylfaen" w:ascii="Sylfaen"/>
                <w:sz w:val="22"/>
              </w:rPr>
              <w:t xml:space="preserve">მართკუთხედის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ფართობი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0" w:after="199" w:line="259" w:lineRule="auto"/>
              <w:ind w:left="835" w:hanging="360"/>
            </w:pPr>
            <w:r>
              <w:rPr>
                <w:rFonts w:cs="Sylfaen" w:hAnsi="Sylfaen" w:eastAsia="Sylfaen" w:ascii="Sylfaen"/>
                <w:sz w:val="22"/>
              </w:rPr>
              <w:t xml:space="preserve">კავშირი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სიგრძისა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ფართობის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ერთეულებს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შორის</w:t>
            </w:r>
            <w:r>
              <w:rPr>
                <w:rFonts w:cs="Sylfaen" w:hAnsi="Sylfaen" w:eastAsia="Sylfaen" w:ascii="Sylfaen"/>
                <w:sz w:val="22"/>
              </w:rPr>
              <w:t xml:space="preserve">.</w:t>
            </w:r>
            <w:r>
              <w:rPr>
                <w:rFonts w:cs="Sylfaen" w:hAnsi="Sylfaen" w:eastAsia="Sylfaen" w:ascii="Sylfaen"/>
                <w:sz w:val="22"/>
              </w:rPr>
              <w:t xml:space="preserve">  </w:t>
            </w:r>
          </w:p>
          <w:p>
            <w:pPr>
              <w:spacing w:before="0" w:after="0" w:line="259" w:lineRule="auto"/>
              <w:ind w:left="115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</w:tc>
        <w:tc>
          <w:tcPr>
            <w:tcW w:w="4327" w:type="dxa"/>
            <w:gridSpan w:val="2"/>
            <w:tcBorders>
              <w:top w:val="double" w:sz="2" w:color="d9d9d9"/>
              <w:left w:val="double" w:sz="2" w:color="d9d9d9"/>
              <w:bottom w:val="double" w:sz="2" w:color="d9d9d9"/>
              <w:right w:val="double" w:sz="7" w:color="d9d9d9"/>
            </w:tcBorders>
            <w:vAlign w:val="top"/>
          </w:tcPr>
          <w:p>
            <w:pPr>
              <w:spacing w:before="0" w:after="63" w:line="259" w:lineRule="auto"/>
              <w:ind w:left="99"/>
            </w:pPr>
            <w:r>
              <w:rPr>
                <w:rFonts w:cs="Sylfaen" w:hAnsi="Sylfaen" w:eastAsia="Sylfaen" w:ascii="Sylfaen"/>
                <w:sz w:val="20"/>
              </w:rPr>
              <w:t xml:space="preserve">საკვანძო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კითხვა</w:t>
            </w:r>
            <w:r>
              <w:rPr>
                <w:rFonts w:cs="Sylfaen" w:hAnsi="Sylfaen" w:eastAsia="Sylfaen" w:ascii="Sylfaen"/>
                <w:sz w:val="20"/>
              </w:rPr>
              <w:t xml:space="preserve">: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459" w:hanging="360"/>
            </w:pPr>
            <w:r>
              <w:rPr>
                <w:rFonts w:cs="Segoe UI Symbol" w:hAnsi="Segoe UI Symbol" w:eastAsia="Segoe UI Symbol" w:ascii="Segoe UI Symbol"/>
                <w:sz w:val="20"/>
              </w:rPr>
              <w:t xml:space="preserve">•</w:t>
            </w:r>
            <w:r>
              <w:rPr>
                <w:rFonts w:cs="Arial" w:hAnsi="Arial" w:eastAsia="Arial" w:ascii="Arial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როგორ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შეიძლება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დამეხმაროს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გეომეტრიული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ფიგურების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ფართობის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ცოდნა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ყვავილნარის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დაგეგმარებისას</w:t>
            </w:r>
            <w:r>
              <w:rPr>
                <w:rFonts w:cs="Sylfaen" w:hAnsi="Sylfaen" w:eastAsia="Sylfaen" w:ascii="Sylfaen"/>
                <w:sz w:val="20"/>
              </w:rPr>
              <w:t xml:space="preserve">? </w:t>
            </w:r>
          </w:p>
        </w:tc>
      </w:tr>
      <w:tr>
        <w:trPr>
          <w:trHeight w:val="869" w:hRule="atLeast"/>
        </w:trPr>
        <w:tc>
          <w:tcPr>
            <w:tcW w:w="6386" w:type="dxa"/>
            <w:gridSpan w:val="2"/>
            <w:tcBorders>
              <w:top w:val="double" w:sz="2" w:color="d9d9d9"/>
              <w:left w:val="double" w:sz="7" w:color="d9d9d9"/>
              <w:bottom w:val="double" w:sz="2" w:color="d9d9d9"/>
              <w:right w:val="nil"/>
            </w:tcBorders>
            <w:vAlign w:val="top"/>
          </w:tcPr>
          <w:p>
            <w:pPr>
              <w:spacing w:before="0" w:after="59" w:line="259" w:lineRule="auto"/>
              <w:ind w:left="115"/>
            </w:pPr>
            <w:r>
              <w:rPr>
                <w:rFonts w:cs="Sylfaen" w:hAnsi="Sylfaen" w:eastAsia="Sylfaen" w:ascii="Sylfaen"/>
                <w:color w:val="c00000"/>
                <w:sz w:val="22"/>
              </w:rPr>
              <w:t xml:space="preserve">პროექტი</w:t>
            </w:r>
            <w:r>
              <w:rPr>
                <w:rFonts w:cs="Sylfaen" w:hAnsi="Sylfaen" w:eastAsia="Sylfaen" w:ascii="Sylfaen"/>
                <w:color w:val="c00000"/>
                <w:sz w:val="22"/>
              </w:rPr>
              <w:t xml:space="preserve">:  </w:t>
            </w:r>
            <w:r>
              <w:rPr>
                <w:rFonts w:cs="Sylfaen" w:hAnsi="Sylfaen" w:eastAsia="Sylfaen" w:ascii="Sylfaen"/>
                <w:color w:val="1f3864"/>
                <w:sz w:val="24"/>
              </w:rPr>
              <w:t xml:space="preserve">„ </w:t>
            </w:r>
            <w:r>
              <w:rPr>
                <w:rFonts w:cs="Sylfaen" w:hAnsi="Sylfaen" w:eastAsia="Sylfaen" w:ascii="Sylfaen"/>
                <w:color w:val="1f3864"/>
                <w:sz w:val="24"/>
              </w:rPr>
              <w:t xml:space="preserve">ყვავილნარის</w:t>
            </w:r>
            <w:r>
              <w:rPr>
                <w:rFonts w:cs="Sylfaen" w:hAnsi="Sylfaen" w:eastAsia="Sylfaen" w:ascii="Sylfaen"/>
                <w:color w:val="1f3864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color w:val="1f3864"/>
                <w:sz w:val="24"/>
              </w:rPr>
              <w:t xml:space="preserve">დაგეგმარება</w:t>
            </w:r>
            <w:r>
              <w:rPr>
                <w:rFonts w:cs="Sylfaen" w:hAnsi="Sylfaen" w:eastAsia="Sylfaen" w:ascii="Sylfaen"/>
                <w:color w:val="1f3864"/>
                <w:sz w:val="24"/>
              </w:rPr>
              <w:t xml:space="preserve">“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115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</w:tc>
        <w:tc>
          <w:tcPr>
            <w:tcW w:w="4327" w:type="dxa"/>
            <w:gridSpan w:val="2"/>
            <w:tcBorders>
              <w:top w:val="double" w:sz="2" w:color="d9d9d9"/>
              <w:left w:val="nil"/>
              <w:bottom w:val="double" w:sz="2" w:color="d9d9d9"/>
              <w:right w:val="double" w:sz="7" w:color="d9d9d9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2822" w:hRule="atLeast"/>
        </w:trPr>
        <w:tc>
          <w:tcPr>
            <w:tcW w:w="6386" w:type="dxa"/>
            <w:gridSpan w:val="2"/>
            <w:tcBorders>
              <w:top w:val="double" w:sz="2" w:color="d9d9d9"/>
              <w:left w:val="double" w:sz="7" w:color="d9d9d9"/>
              <w:bottom w:val="single" w:sz="12" w:color="d9d9d9"/>
              <w:right w:val="nil"/>
            </w:tcBorders>
            <w:vAlign w:val="top"/>
          </w:tcPr>
          <w:p>
            <w:pPr>
              <w:spacing w:before="0" w:after="20" w:line="259" w:lineRule="auto"/>
              <w:ind w:left="115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74" w:lineRule="auto"/>
              <w:ind w:left="115" w:right="2085"/>
            </w:pPr>
            <w:r>
              <w:rPr>
                <w:rFonts w:cs="Sylfaen" w:hAnsi="Sylfaen" w:eastAsia="Sylfaen" w:ascii="Sylfaen"/>
                <w:sz w:val="20"/>
              </w:rPr>
              <w:t xml:space="preserve">მისაღწევი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შედეგები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სტანდარტიდან</w:t>
            </w:r>
            <w:r>
              <w:rPr>
                <w:rFonts w:cs="Sylfaen" w:hAnsi="Sylfaen" w:eastAsia="Sylfaen" w:ascii="Sylfaen"/>
                <w:sz w:val="20"/>
              </w:rPr>
              <w:t xml:space="preserve">: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მათ</w:t>
            </w:r>
            <w:r>
              <w:rPr>
                <w:rFonts w:cs="Sylfaen" w:hAnsi="Sylfaen" w:eastAsia="Sylfaen" w:ascii="Sylfaen"/>
                <w:sz w:val="20"/>
              </w:rPr>
              <w:t xml:space="preserve">.</w:t>
            </w:r>
            <w:r>
              <w:rPr>
                <w:rFonts w:cs="Sylfaen" w:hAnsi="Sylfaen" w:eastAsia="Sylfaen" w:ascii="Sylfaen"/>
                <w:sz w:val="20"/>
              </w:rPr>
              <w:t xml:space="preserve">დაწყ</w:t>
            </w:r>
            <w:r>
              <w:rPr>
                <w:rFonts w:cs="Sylfaen" w:hAnsi="Sylfaen" w:eastAsia="Sylfaen" w:ascii="Sylfaen"/>
                <w:sz w:val="20"/>
              </w:rPr>
              <w:t xml:space="preserve"> (</w:t>
            </w:r>
            <w:r>
              <w:rPr>
                <w:rFonts w:cs="Sylfaen" w:hAnsi="Sylfaen" w:eastAsia="Sylfaen" w:ascii="Sylfaen"/>
                <w:sz w:val="20"/>
              </w:rPr>
              <w:t xml:space="preserve">II</w:t>
            </w:r>
            <w:r>
              <w:rPr>
                <w:rFonts w:cs="Sylfaen" w:hAnsi="Sylfaen" w:eastAsia="Sylfaen" w:ascii="Sylfaen"/>
                <w:sz w:val="20"/>
              </w:rPr>
              <w:t xml:space="preserve">) .4 ,6 14 </w:t>
            </w:r>
          </w:p>
          <w:p>
            <w:pPr>
              <w:spacing w:before="0" w:after="221" w:line="259" w:lineRule="auto"/>
              <w:ind w:left="115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1" w:line="237" w:lineRule="auto"/>
              <w:ind w:left="115" w:right="2750"/>
            </w:pPr>
            <w:r>
              <w:rPr>
                <w:rFonts w:cs="Sylfaen" w:hAnsi="Sylfaen" w:eastAsia="Sylfaen" w:ascii="Sylfaen"/>
                <w:sz w:val="20"/>
              </w:rPr>
              <w:t xml:space="preserve">21</w:t>
            </w:r>
            <w:r>
              <w:rPr>
                <w:rFonts w:cs="Sylfaen" w:hAnsi="Sylfaen" w:eastAsia="Sylfaen" w:ascii="Sylfaen"/>
                <w:sz w:val="20"/>
              </w:rPr>
              <w:t xml:space="preserve">- </w:t>
            </w:r>
            <w:r>
              <w:rPr>
                <w:rFonts w:cs="Sylfaen" w:hAnsi="Sylfaen" w:eastAsia="Sylfaen" w:ascii="Sylfaen"/>
                <w:sz w:val="20"/>
              </w:rPr>
              <w:t xml:space="preserve">ე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საუკუნის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მისაღწევი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შედეგი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პრობლემის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გადაჭრა</w:t>
            </w:r>
            <w:r>
              <w:rPr>
                <w:rFonts w:cs="Sylfaen" w:hAnsi="Sylfaen" w:eastAsia="Sylfaen" w:ascii="Sylfaen"/>
                <w:sz w:val="20"/>
              </w:rPr>
              <w:t xml:space="preserve">;  </w:t>
            </w:r>
            <w:r>
              <w:rPr>
                <w:rFonts w:cs="Sylfaen" w:hAnsi="Sylfaen" w:eastAsia="Sylfaen" w:ascii="Sylfaen"/>
                <w:sz w:val="20"/>
              </w:rPr>
              <w:t xml:space="preserve">ტექნოლოგიების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გამოყენება</w:t>
            </w:r>
            <w:r>
              <w:rPr>
                <w:rFonts w:cs="Sylfaen" w:hAnsi="Sylfaen" w:eastAsia="Sylfaen" w:ascii="Sylfaen"/>
                <w:sz w:val="20"/>
              </w:rPr>
              <w:t xml:space="preserve">,</w:t>
            </w:r>
            <w:r>
              <w:rPr>
                <w:rFonts w:cs="Sylfaen" w:hAnsi="Sylfaen" w:eastAsia="Sylfaen" w:ascii="Sylfaen"/>
                <w:sz w:val="20"/>
              </w:rPr>
              <w:t xml:space="preserve">  </w:t>
            </w:r>
            <w:r>
              <w:rPr>
                <w:rFonts w:cs="Sylfaen" w:hAnsi="Sylfaen" w:eastAsia="Sylfaen" w:ascii="Sylfaen"/>
                <w:sz w:val="20"/>
              </w:rPr>
              <w:t xml:space="preserve">გუნდური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მუშაობა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115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right="-4289"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6757416" cy="3049"/>
                      <wp:docPr id="9604" name="Group 960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7416" cy="3049"/>
                                <a:chOff x="0" y="0"/>
                                <a:chExt cx="6757416" cy="3049"/>
                              </a:xfrm>
                            </wpg:grpSpPr>
                            <wps:wsp>
                              <wps:cNvPr id="10783" name="Shape 1078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0784" name="Shape 10784"/>
                              <wps:cNvSpPr/>
                              <wps:spPr>
                                <a:xfrm>
                                  <a:off x="3048" y="0"/>
                                  <a:ext cx="6754369" cy="9144"/>
                                </a:xfrm>
                                <a:custGeom>
                                  <a:pathLst>
                                    <a:path w="6754369" h="9144">
                                      <a:moveTo>
                                        <a:pt x="0" y="0"/>
                                      </a:moveTo>
                                      <a:lnTo>
                                        <a:pt x="6754369" y="0"/>
                                      </a:lnTo>
                                      <a:lnTo>
                                        <a:pt x="675436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04" style="width:532.08pt;height:0.240051pt;mso-position-horizontal-relative:char;mso-position-vertical-relative:line" coordsize="67574,30">
                      <v:shape id="Shape 10785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d9d9d9"/>
                      </v:shape>
                      <v:shape id="Shape 10786" style="position:absolute;width:67543;height:91;left:30;top:0;" coordsize="6754369,9144" path="m0,0l6754369,0l6754369,9144l0,9144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  <w:tc>
          <w:tcPr>
            <w:tcW w:w="4327" w:type="dxa"/>
            <w:gridSpan w:val="2"/>
            <w:tcBorders>
              <w:top w:val="double" w:sz="2" w:color="d9d9d9"/>
              <w:left w:val="nil"/>
              <w:bottom w:val="single" w:sz="12" w:color="d9d9d9"/>
              <w:right w:val="double" w:sz="7" w:color="d9d9d9"/>
            </w:tcBorders>
            <w:vAlign w:val="bottom"/>
          </w:tcPr>
          <w:p>
            <w:pPr>
              <w:spacing w:before="0" w:after="0" w:line="259" w:lineRule="auto"/>
              <w:ind w:left="4256"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048" cy="3049"/>
                      <wp:docPr id="9684" name="Group 968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" cy="3049"/>
                                <a:chOff x="0" y="0"/>
                                <a:chExt cx="3048" cy="3049"/>
                              </a:xfrm>
                            </wpg:grpSpPr>
                            <wps:wsp>
                              <wps:cNvPr id="10787" name="Shape 1078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84" style="width:0.23999pt;height:0.240051pt;mso-position-horizontal-relative:char;mso-position-vertical-relative:line" coordsize="30,30">
                      <v:shape id="Shape 10788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</w:p>
        </w:tc>
      </w:tr>
    </w:tbl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4"/>
        </w:rPr>
        <w:t xml:space="preserve"> </w:t>
      </w:r>
    </w:p>
    <w:tbl>
      <w:tblPr>
        <w:tblStyle w:val="TableGrid"/>
        <w:tblW w:w="11012" w:type="dxa"/>
        <w:tblInd w:w="-871" w:type="dxa"/>
        <w:tblCellMar>
          <w:top w:w="72" w:type="dxa"/>
          <w:left w:w="79" w:type="dxa"/>
          <w:bottom w:w="0" w:type="dxa"/>
          <w:right w:w="57" w:type="dxa"/>
        </w:tblCellMar>
      </w:tblPr>
      <w:tblGrid>
        <w:gridCol w:w="2059"/>
        <w:gridCol w:w="8954"/>
      </w:tblGrid>
      <w:tr>
        <w:trPr>
          <w:trHeight w:val="170" w:hRule="atLeast"/>
        </w:trPr>
        <w:tc>
          <w:tcPr>
            <w:tcW w:w="2059" w:type="dxa"/>
            <w:tcBorders>
              <w:top w:val="double" w:sz="14" w:color="d9d9d9"/>
              <w:left w:val="single" w:sz="12" w:color="d9d9d9"/>
              <w:bottom w:val="single" w:sz="2" w:color="d9d9d9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8954" w:type="dxa"/>
            <w:tcBorders>
              <w:top w:val="double" w:sz="14" w:color="d9d9d9"/>
              <w:left w:val="nil"/>
              <w:bottom w:val="single" w:sz="2" w:color="d9d9d9"/>
              <w:right w:val="single" w:sz="12" w:color="d9d9d9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6818" w:hRule="atLeast"/>
        </w:trPr>
        <w:tc>
          <w:tcPr>
            <w:tcW w:w="2059" w:type="dxa"/>
            <w:tcBorders>
              <w:top w:val="single" w:sz="2" w:color="d9d9d9"/>
              <w:left w:val="double" w:sz="7" w:color="d9d9d9"/>
              <w:bottom w:val="double" w:sz="2" w:color="d9d9d9"/>
              <w:right w:val="double" w:sz="2" w:color="d9d9d9"/>
            </w:tcBorders>
            <w:vAlign w:val="top"/>
          </w:tcPr>
          <w:p>
            <w:pPr>
              <w:spacing w:before="0" w:after="0" w:line="275" w:lineRule="auto"/>
              <w:ind w:left="72"/>
            </w:pPr>
            <w:r>
              <w:rPr>
                <w:rFonts w:cs="Sylfaen" w:hAnsi="Sylfaen" w:eastAsia="Sylfaen" w:ascii="Sylfaen"/>
                <w:sz w:val="24"/>
              </w:rPr>
              <w:t xml:space="preserve">დავალების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პირობა</w:t>
            </w:r>
            <w:r>
              <w:rPr>
                <w:rFonts w:cs="Sylfaen" w:hAnsi="Sylfaen" w:eastAsia="Sylfaen" w:ascii="Sylfaen"/>
                <w:sz w:val="24"/>
              </w:rPr>
              <w:t xml:space="preserve">: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</w:p>
          <w:p>
            <w:pPr>
              <w:spacing w:before="0" w:after="0" w:line="259" w:lineRule="auto"/>
              <w:ind w:left="72"/>
            </w:pPr>
            <w:r>
              <w:rPr>
                <w:rFonts w:cs="Sylfaen" w:hAnsi="Sylfaen" w:eastAsia="Sylfaen" w:ascii="Sylfaen"/>
                <w:sz w:val="24"/>
              </w:rPr>
              <w:t xml:space="preserve"> </w:t>
            </w:r>
          </w:p>
        </w:tc>
        <w:tc>
          <w:tcPr>
            <w:tcW w:w="8954" w:type="dxa"/>
            <w:tcBorders>
              <w:top w:val="single" w:sz="2" w:color="d9d9d9"/>
              <w:left w:val="double" w:sz="2" w:color="d9d9d9"/>
              <w:bottom w:val="double" w:sz="2" w:color="d9d9d9"/>
              <w:right w:val="double" w:sz="7" w:color="d9d9d9"/>
            </w:tcBorders>
            <w:vAlign w:val="top"/>
          </w:tcPr>
          <w:p>
            <w:pPr>
              <w:spacing w:before="0" w:after="4" w:line="336" w:lineRule="auto"/>
              <w:ind w:left="53" w:right="3976"/>
            </w:pP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„ </w:t>
            </w: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ყვავილნარის</w:t>
            </w: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დაგეგმარება</w:t>
            </w: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“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კომპლექსური</w:t>
            </w: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დავალების</w:t>
            </w: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პირობა</w:t>
            </w:r>
            <w:r>
              <w:rPr>
                <w:rFonts w:cs="Sylfaen" w:hAnsi="Sylfaen" w:eastAsia="Sylfaen" w:ascii="Sylfaen"/>
                <w:sz w:val="24"/>
                <w:u w:val="single" w:color="000000"/>
              </w:rPr>
              <w:t xml:space="preserve">: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</w:p>
          <w:p>
            <w:pPr>
              <w:spacing w:before="0" w:after="138" w:line="238" w:lineRule="auto"/>
              <w:ind w:left="53" w:right="131"/>
              <w:jc w:val="both"/>
            </w:pPr>
            <w:r>
              <w:rPr>
                <w:rFonts w:cs="Sylfaen" w:hAnsi="Sylfaen" w:eastAsia="Sylfaen" w:ascii="Sylfaen"/>
                <w:sz w:val="24"/>
              </w:rPr>
              <w:t xml:space="preserve">წარმოიდგინეთ</w:t>
            </w:r>
            <w:r>
              <w:rPr>
                <w:rFonts w:cs="Sylfaen" w:hAnsi="Sylfaen" w:eastAsia="Sylfaen" w:ascii="Sylfaen"/>
                <w:sz w:val="24"/>
              </w:rPr>
              <w:t xml:space="preserve">, </w:t>
            </w:r>
            <w:r>
              <w:rPr>
                <w:rFonts w:cs="Sylfaen" w:hAnsi="Sylfaen" w:eastAsia="Sylfaen" w:ascii="Sylfaen"/>
                <w:sz w:val="24"/>
              </w:rPr>
              <w:t xml:space="preserve">რომ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სკოლის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ადმინისტრაციამ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გამოაცხადა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კონკურსი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ეზოს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დაპროექტებაზე</w:t>
            </w:r>
            <w:r>
              <w:rPr>
                <w:rFonts w:cs="Sylfaen" w:hAnsi="Sylfaen" w:eastAsia="Sylfaen" w:ascii="Sylfaen"/>
                <w:sz w:val="24"/>
              </w:rPr>
              <w:t xml:space="preserve">;  </w:t>
            </w:r>
            <w:r>
              <w:rPr>
                <w:rFonts w:cs="Sylfaen" w:hAnsi="Sylfaen" w:eastAsia="Sylfaen" w:ascii="Sylfaen"/>
                <w:sz w:val="24"/>
              </w:rPr>
              <w:t xml:space="preserve">თქვენ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გადაწყვიტეთ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ამ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კონკურსში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მონაწილეობის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მიღება</w:t>
            </w:r>
            <w:r>
              <w:rPr>
                <w:rFonts w:cs="Sylfaen" w:hAnsi="Sylfaen" w:eastAsia="Sylfaen" w:ascii="Sylfaen"/>
                <w:sz w:val="24"/>
              </w:rPr>
              <w:t xml:space="preserve">. </w:t>
            </w:r>
            <w:r>
              <w:rPr>
                <w:rFonts w:cs="Sylfaen" w:hAnsi="Sylfaen" w:eastAsia="Sylfaen" w:ascii="Sylfaen"/>
                <w:sz w:val="24"/>
              </w:rPr>
              <w:t xml:space="preserve">ამისათვის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უნდა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დააგეგმაროთ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და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მოამზადოთ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მაკეტი</w:t>
            </w:r>
            <w:r>
              <w:rPr>
                <w:rFonts w:cs="Sylfaen" w:hAnsi="Sylfaen" w:eastAsia="Sylfaen" w:ascii="Sylfaen"/>
                <w:sz w:val="24"/>
              </w:rPr>
              <w:t xml:space="preserve">/</w:t>
            </w:r>
            <w:r>
              <w:rPr>
                <w:rFonts w:cs="Sylfaen" w:hAnsi="Sylfaen" w:eastAsia="Sylfaen" w:ascii="Sylfaen"/>
                <w:sz w:val="24"/>
              </w:rPr>
              <w:t xml:space="preserve">წარმოადგინოთ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გეგმა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ვიზუალურად</w:t>
            </w:r>
            <w:r>
              <w:rPr>
                <w:rFonts w:cs="Sylfaen" w:hAnsi="Sylfaen" w:eastAsia="Sylfaen" w:ascii="Sylfaen"/>
                <w:sz w:val="24"/>
              </w:rPr>
              <w:t xml:space="preserve">. </w:t>
            </w:r>
            <w:r>
              <w:rPr>
                <w:rFonts w:cs="Sylfaen" w:hAnsi="Sylfaen" w:eastAsia="Sylfaen" w:ascii="Sylfaen"/>
                <w:sz w:val="24"/>
              </w:rPr>
              <w:t xml:space="preserve">ფინანსებში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შეზღუდული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არ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ხართ</w:t>
            </w:r>
            <w:r>
              <w:rPr>
                <w:rFonts w:cs="Sylfaen" w:hAnsi="Sylfaen" w:eastAsia="Sylfaen" w:ascii="Sylfaen"/>
                <w:sz w:val="24"/>
              </w:rPr>
              <w:t xml:space="preserve">. </w:t>
            </w:r>
            <w:r>
              <w:rPr>
                <w:rFonts w:cs="Sylfaen" w:hAnsi="Sylfaen" w:eastAsia="Sylfaen" w:ascii="Sylfaen"/>
                <w:sz w:val="24"/>
              </w:rPr>
              <w:t xml:space="preserve">პროექტს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აქვს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რამდენიმე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წინაპირობა</w:t>
            </w:r>
            <w:r>
              <w:rPr>
                <w:rFonts w:cs="Sylfaen" w:hAnsi="Sylfaen" w:eastAsia="Sylfaen" w:ascii="Sylfaen"/>
                <w:sz w:val="24"/>
              </w:rPr>
              <w:t xml:space="preserve">: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before="0" w:after="0" w:line="217" w:lineRule="auto"/>
              <w:ind w:left="1133" w:hanging="360"/>
              <w:jc w:val="both"/>
            </w:pPr>
            <w:r>
              <w:rPr>
                <w:rFonts w:cs="Sylfaen" w:hAnsi="Sylfaen" w:eastAsia="Sylfaen" w:ascii="Sylfaen"/>
                <w:sz w:val="22"/>
              </w:rPr>
              <w:t xml:space="preserve">ეზოში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უნდა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განათავსოთ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მინიმუმ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4 </w:t>
            </w:r>
            <w:r>
              <w:rPr>
                <w:rFonts w:cs="Sylfaen" w:hAnsi="Sylfaen" w:eastAsia="Sylfaen" w:ascii="Sylfaen"/>
                <w:sz w:val="22"/>
              </w:rPr>
              <w:t xml:space="preserve">განსხვავებული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ოთხკუთხედის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ფორმის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საყვავილე</w:t>
            </w:r>
            <w:r>
              <w:rPr>
                <w:rFonts w:cs="Sylfaen" w:hAnsi="Sylfaen" w:eastAsia="Sylfaen" w:ascii="Sylfaen"/>
                <w:sz w:val="22"/>
              </w:rPr>
              <w:t xml:space="preserve">, </w:t>
            </w:r>
            <w:r>
              <w:rPr>
                <w:rFonts w:cs="Sylfaen" w:hAnsi="Sylfaen" w:eastAsia="Sylfaen" w:ascii="Sylfaen"/>
                <w:sz w:val="22"/>
              </w:rPr>
              <w:t xml:space="preserve">რომელთაგან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თითოეულის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პერიმეტრი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16 </w:t>
            </w:r>
            <w:r>
              <w:rPr>
                <w:rFonts w:cs="Sylfaen" w:hAnsi="Sylfaen" w:eastAsia="Sylfaen" w:ascii="Sylfaen"/>
                <w:sz w:val="22"/>
              </w:rPr>
              <w:t xml:space="preserve">მ</w:t>
            </w:r>
            <w:r>
              <w:rPr>
                <w:rFonts w:cs="Sylfaen" w:hAnsi="Sylfaen" w:eastAsia="Sylfaen" w:ascii="Sylfaen"/>
                <w:sz w:val="22"/>
              </w:rPr>
              <w:t xml:space="preserve">-</w:t>
            </w:r>
            <w:r>
              <w:rPr>
                <w:rFonts w:cs="Sylfaen" w:hAnsi="Sylfaen" w:eastAsia="Sylfaen" w:ascii="Sylfaen"/>
                <w:sz w:val="22"/>
              </w:rPr>
              <w:t xml:space="preserve">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ტოლია</w:t>
            </w:r>
            <w:r>
              <w:rPr>
                <w:rFonts w:cs="Sylfaen" w:hAnsi="Sylfaen" w:eastAsia="Sylfaen" w:ascii="Sylfaen"/>
                <w:sz w:val="22"/>
              </w:rPr>
              <w:t xml:space="preserve">; </w:t>
            </w:r>
          </w:p>
          <w:p>
            <w:pPr>
              <w:spacing w:before="0" w:after="1" w:line="259" w:lineRule="auto"/>
              <w:ind w:left="75"/>
              <w:jc w:val="center"/>
            </w:pPr>
            <w:r>
              <w:rPr>
                <w:rFonts w:cs="Sylfaen" w:hAnsi="Sylfaen" w:eastAsia="Sylfaen" w:ascii="Sylfaen"/>
                <w:sz w:val="22"/>
              </w:rPr>
              <w:t xml:space="preserve">იხ</w:t>
            </w:r>
            <w:r>
              <w:rPr>
                <w:rFonts w:cs="Sylfaen" w:hAnsi="Sylfaen" w:eastAsia="Sylfaen" w:ascii="Sylfaen"/>
                <w:sz w:val="22"/>
              </w:rPr>
              <w:t xml:space="preserve">.</w:t>
            </w:r>
            <w:r>
              <w:rPr>
                <w:rFonts w:cs="Sylfaen" w:hAnsi="Sylfaen" w:eastAsia="Sylfaen" w:ascii="Sylfaen"/>
                <w:sz w:val="22"/>
              </w:rPr>
              <w:t xml:space="preserve">ინსტრუქცია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  <w:u w:val="single" w:color="000000"/>
              </w:rPr>
              <w:t xml:space="preserve">Minecraft Education Edition </w:t>
            </w:r>
            <w:r>
              <w:rPr>
                <w:rFonts w:cs="Sylfaen" w:hAnsi="Sylfaen" w:eastAsia="Sylfaen" w:ascii="Sylfaen"/>
                <w:sz w:val="22"/>
                <w:u w:val="single" w:color="000000"/>
              </w:rPr>
              <w:t xml:space="preserve">- </w:t>
            </w:r>
            <w:r>
              <w:rPr>
                <w:rFonts w:cs="Sylfaen" w:hAnsi="Sylfaen" w:eastAsia="Sylfaen" w:ascii="Sylfaen"/>
                <w:sz w:val="22"/>
                <w:u w:val="single" w:color="000000"/>
              </w:rPr>
              <w:t xml:space="preserve">მშენებლობის</w:t>
            </w:r>
            <w:r>
              <w:rPr>
                <w:rFonts w:cs="Sylfaen" w:hAnsi="Sylfaen" w:eastAsia="Sylfaen" w:ascii="Sylfaen"/>
                <w:sz w:val="22"/>
                <w:u w:val="single" w:color="000000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  <w:u w:val="single" w:color="000000"/>
              </w:rPr>
              <w:t xml:space="preserve">საწყისები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before="0" w:after="51" w:line="220" w:lineRule="auto"/>
              <w:ind w:left="1133" w:hanging="360"/>
              <w:jc w:val="both"/>
            </w:pPr>
            <w:r>
              <w:rPr>
                <w:rFonts w:cs="Sylfaen" w:hAnsi="Sylfaen" w:eastAsia="Sylfaen" w:ascii="Sylfaen"/>
                <w:sz w:val="22"/>
              </w:rPr>
              <w:t xml:space="preserve">შეიძინეთ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ეზოს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ყვავილები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დარგეთ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საყვავილეებში</w:t>
            </w:r>
            <w:r>
              <w:rPr>
                <w:rFonts w:cs="Sylfaen" w:hAnsi="Sylfaen" w:eastAsia="Sylfaen" w:ascii="Sylfaen"/>
                <w:sz w:val="22"/>
              </w:rPr>
              <w:t xml:space="preserve"> - </w:t>
            </w:r>
            <w:r>
              <w:rPr>
                <w:rFonts w:cs="Sylfaen" w:hAnsi="Sylfaen" w:eastAsia="Sylfaen" w:ascii="Sylfaen"/>
                <w:sz w:val="22"/>
              </w:rPr>
              <w:t xml:space="preserve">1</w:t>
            </w:r>
            <w:r>
              <w:rPr>
                <w:rFonts w:cs="Sylfaen" w:hAnsi="Sylfaen" w:eastAsia="Sylfaen" w:ascii="Sylfaen"/>
                <w:sz w:val="22"/>
              </w:rPr>
              <w:t xml:space="preserve">მ</w:t>
            </w:r>
            <w:r>
              <w:rPr>
                <w:rFonts w:cs="Sylfaen" w:hAnsi="Sylfaen" w:eastAsia="Sylfaen" w:ascii="Sylfaen"/>
                <w:sz w:val="20"/>
                <w:vertAlign w:val="superscript"/>
              </w:rPr>
              <w:t xml:space="preserve">2</w:t>
            </w:r>
            <w:r>
              <w:rPr>
                <w:rFonts w:cs="Sylfaen" w:hAnsi="Sylfaen" w:eastAsia="Sylfaen" w:ascii="Sylfaen"/>
                <w:sz w:val="22"/>
              </w:rPr>
              <w:t xml:space="preserve">-</w:t>
            </w:r>
            <w:r>
              <w:rPr>
                <w:rFonts w:cs="Sylfaen" w:hAnsi="Sylfaen" w:eastAsia="Sylfaen" w:ascii="Sylfaen"/>
                <w:sz w:val="22"/>
              </w:rPr>
              <w:t xml:space="preserve">ზე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განათავსეთ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1 </w:t>
            </w:r>
            <w:r>
              <w:rPr>
                <w:rFonts w:cs="Sylfaen" w:hAnsi="Sylfaen" w:eastAsia="Sylfaen" w:ascii="Sylfaen"/>
                <w:sz w:val="22"/>
              </w:rPr>
              <w:t xml:space="preserve">ყვავილი</w:t>
            </w:r>
            <w:r>
              <w:rPr>
                <w:rFonts w:cs="Sylfaen" w:hAnsi="Sylfaen" w:eastAsia="Sylfaen" w:ascii="Sylfaen"/>
                <w:sz w:val="22"/>
              </w:rPr>
              <w:t xml:space="preserve">; </w:t>
            </w:r>
          </w:p>
          <w:p>
            <w:pPr>
              <w:numPr>
                <w:ilvl w:val="0"/>
                <w:numId w:val="2"/>
              </w:numPr>
              <w:spacing w:before="0" w:after="3" w:line="259" w:lineRule="auto"/>
              <w:ind w:left="1133" w:hanging="360"/>
              <w:jc w:val="both"/>
            </w:pPr>
            <w:r>
              <w:rPr>
                <w:rFonts w:cs="Sylfaen" w:hAnsi="Sylfaen" w:eastAsia="Sylfaen" w:ascii="Sylfaen"/>
                <w:sz w:val="22"/>
              </w:rPr>
              <w:t xml:space="preserve">გამოთვალეთ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თითოეული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საყვავილის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ფართობი</w:t>
            </w:r>
            <w:r>
              <w:rPr>
                <w:rFonts w:cs="Sylfaen" w:hAnsi="Sylfaen" w:eastAsia="Sylfaen" w:ascii="Sylfaen"/>
                <w:sz w:val="22"/>
              </w:rPr>
              <w:t xml:space="preserve">; </w:t>
            </w:r>
          </w:p>
          <w:p>
            <w:pPr>
              <w:numPr>
                <w:ilvl w:val="0"/>
                <w:numId w:val="2"/>
              </w:numPr>
              <w:spacing w:before="0" w:after="55" w:line="217" w:lineRule="auto"/>
              <w:ind w:left="1133" w:hanging="360"/>
              <w:jc w:val="both"/>
            </w:pPr>
            <w:r>
              <w:rPr>
                <w:rFonts w:cs="Sylfaen" w:hAnsi="Sylfaen" w:eastAsia="Sylfaen" w:ascii="Sylfaen"/>
                <w:sz w:val="22"/>
              </w:rPr>
              <w:t xml:space="preserve">საყვავილეებთან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განათავსეთ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დაფები</w:t>
            </w:r>
            <w:r>
              <w:rPr>
                <w:rFonts w:cs="Sylfaen" w:hAnsi="Sylfaen" w:eastAsia="Sylfaen" w:ascii="Sylfaen"/>
                <w:sz w:val="22"/>
              </w:rPr>
              <w:t xml:space="preserve">, </w:t>
            </w:r>
            <w:r>
              <w:rPr>
                <w:rFonts w:cs="Sylfaen" w:hAnsi="Sylfaen" w:eastAsia="Sylfaen" w:ascii="Sylfaen"/>
                <w:sz w:val="22"/>
              </w:rPr>
              <w:t xml:space="preserve">სადაც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დაიტანთ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ინფორმაციას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ფართობისა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საყვავილის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ფორმის</w:t>
            </w:r>
            <w:r>
              <w:rPr>
                <w:rFonts w:cs="Sylfaen" w:hAnsi="Sylfaen" w:eastAsia="Sylfaen" w:ascii="Sylfaen"/>
                <w:sz w:val="22"/>
              </w:rPr>
              <w:t xml:space="preserve"> (</w:t>
            </w:r>
            <w:r>
              <w:rPr>
                <w:rFonts w:cs="Sylfaen" w:hAnsi="Sylfaen" w:eastAsia="Sylfaen" w:ascii="Sylfaen"/>
                <w:sz w:val="22"/>
              </w:rPr>
              <w:t xml:space="preserve">რომელი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გეომეტრიული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ფიგურის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ფორმისაა</w:t>
            </w:r>
            <w:r>
              <w:rPr>
                <w:rFonts w:cs="Sylfaen" w:hAnsi="Sylfaen" w:eastAsia="Sylfaen" w:ascii="Sylfaen"/>
                <w:sz w:val="22"/>
              </w:rPr>
              <w:t xml:space="preserve">? </w:t>
            </w:r>
            <w:r>
              <w:rPr>
                <w:rFonts w:cs="Sylfaen" w:hAnsi="Sylfaen" w:eastAsia="Sylfaen" w:ascii="Sylfaen"/>
                <w:sz w:val="22"/>
              </w:rPr>
              <w:t xml:space="preserve">ეს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დაგეხმარებათ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შემდეგი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დავალების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შესრულებისას</w:t>
            </w:r>
            <w:r>
              <w:rPr>
                <w:rFonts w:cs="Sylfaen" w:hAnsi="Sylfaen" w:eastAsia="Sylfaen" w:ascii="Sylfaen"/>
                <w:sz w:val="22"/>
              </w:rPr>
              <w:t xml:space="preserve">) </w:t>
            </w:r>
            <w:r>
              <w:rPr>
                <w:rFonts w:cs="Sylfaen" w:hAnsi="Sylfaen" w:eastAsia="Sylfaen" w:ascii="Sylfaen"/>
                <w:sz w:val="22"/>
              </w:rPr>
              <w:t xml:space="preserve">შესახებ</w:t>
            </w:r>
            <w:r>
              <w:rPr>
                <w:rFonts w:cs="Sylfaen" w:hAnsi="Sylfaen" w:eastAsia="Sylfaen" w:ascii="Sylfaen"/>
                <w:sz w:val="22"/>
              </w:rPr>
              <w:t xml:space="preserve">. 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before="0" w:after="55" w:line="217" w:lineRule="auto"/>
              <w:ind w:left="1133" w:hanging="360"/>
              <w:jc w:val="both"/>
            </w:pPr>
            <w:r>
              <w:rPr>
                <w:rFonts w:cs="Sylfaen" w:hAnsi="Sylfaen" w:eastAsia="Sylfaen" w:ascii="Sylfaen"/>
                <w:sz w:val="22"/>
              </w:rPr>
              <w:t xml:space="preserve">შეადგინე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ანალოგიური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ამოცანა</w:t>
            </w:r>
            <w:r>
              <w:rPr>
                <w:rFonts w:cs="Sylfaen" w:hAnsi="Sylfaen" w:eastAsia="Sylfaen" w:ascii="Sylfaen"/>
                <w:sz w:val="22"/>
              </w:rPr>
              <w:t xml:space="preserve">, </w:t>
            </w:r>
            <w:r>
              <w:rPr>
                <w:rFonts w:cs="Sylfaen" w:hAnsi="Sylfaen" w:eastAsia="Sylfaen" w:ascii="Sylfaen"/>
                <w:sz w:val="22"/>
              </w:rPr>
              <w:t xml:space="preserve">გამოთვალე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შენს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მიერ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შედგენილი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დავალების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საყვავილეების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ფართობები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შეადარე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ოთხკუთხედების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ფართობები</w:t>
            </w:r>
            <w:r>
              <w:rPr>
                <w:rFonts w:cs="Sylfaen" w:hAnsi="Sylfaen" w:eastAsia="Sylfaen" w:ascii="Sylfaen"/>
                <w:sz w:val="22"/>
              </w:rPr>
              <w:t xml:space="preserve"> (</w:t>
            </w:r>
            <w:r>
              <w:rPr>
                <w:rFonts w:cs="Sylfaen" w:hAnsi="Sylfaen" w:eastAsia="Sylfaen" w:ascii="Sylfaen"/>
                <w:sz w:val="22"/>
              </w:rPr>
              <w:t xml:space="preserve">მართკუთხედი</w:t>
            </w:r>
            <w:r>
              <w:rPr>
                <w:rFonts w:cs="Sylfaen" w:hAnsi="Sylfaen" w:eastAsia="Sylfaen" w:ascii="Sylfaen"/>
                <w:sz w:val="22"/>
              </w:rPr>
              <w:t xml:space="preserve">, </w:t>
            </w:r>
            <w:r>
              <w:rPr>
                <w:rFonts w:cs="Sylfaen" w:hAnsi="Sylfaen" w:eastAsia="Sylfaen" w:ascii="Sylfaen"/>
                <w:sz w:val="22"/>
              </w:rPr>
              <w:t xml:space="preserve">კვადრატი</w:t>
            </w:r>
            <w:r>
              <w:rPr>
                <w:rFonts w:cs="Sylfaen" w:hAnsi="Sylfaen" w:eastAsia="Sylfaen" w:ascii="Sylfaen"/>
                <w:sz w:val="22"/>
              </w:rPr>
              <w:t xml:space="preserve">);  </w:t>
            </w:r>
          </w:p>
          <w:p>
            <w:pPr>
              <w:numPr>
                <w:ilvl w:val="0"/>
                <w:numId w:val="2"/>
              </w:numPr>
              <w:spacing w:before="0" w:after="14" w:line="217" w:lineRule="auto"/>
              <w:ind w:left="1133" w:hanging="360"/>
              <w:jc w:val="both"/>
            </w:pPr>
            <w:r>
              <w:rPr>
                <w:rFonts w:cs="Sylfaen" w:hAnsi="Sylfaen" w:eastAsia="Sylfaen" w:ascii="Sylfaen"/>
                <w:sz w:val="22"/>
              </w:rPr>
              <w:t xml:space="preserve">ნაშრომი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წარმოადგინეთ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სხვა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ციფრული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რესურსის</w:t>
            </w:r>
            <w:r>
              <w:rPr>
                <w:rFonts w:cs="Sylfaen" w:hAnsi="Sylfaen" w:eastAsia="Sylfaen" w:ascii="Sylfaen"/>
                <w:sz w:val="22"/>
              </w:rPr>
              <w:t xml:space="preserve">- </w:t>
            </w:r>
            <w:r>
              <w:rPr>
                <w:rFonts w:cs="Sylfaen" w:hAnsi="Sylfaen" w:eastAsia="Sylfaen" w:ascii="Sylfaen"/>
                <w:sz w:val="22"/>
              </w:rPr>
              <w:t xml:space="preserve">Minecraft Education Edition</w:t>
            </w:r>
            <w:r>
              <w:rPr>
                <w:rFonts w:cs="Sylfaen" w:hAnsi="Sylfaen" w:eastAsia="Sylfaen" w:ascii="Sylfaen"/>
                <w:sz w:val="22"/>
              </w:rPr>
              <w:t xml:space="preserve">-</w:t>
            </w:r>
            <w:r>
              <w:rPr>
                <w:rFonts w:cs="Sylfaen" w:hAnsi="Sylfaen" w:eastAsia="Sylfaen" w:ascii="Sylfaen"/>
                <w:sz w:val="22"/>
              </w:rPr>
              <w:t xml:space="preserve">ის</w:t>
            </w:r>
            <w:r>
              <w:rPr>
                <w:rFonts w:cs="Sylfaen" w:hAnsi="Sylfaen" w:eastAsia="Sylfaen" w:ascii="Sylfaen"/>
                <w:sz w:val="22"/>
              </w:rPr>
              <w:t xml:space="preserve">  </w:t>
            </w:r>
            <w:r>
              <w:rPr>
                <w:rFonts w:cs="Sylfaen" w:hAnsi="Sylfaen" w:eastAsia="Sylfaen" w:ascii="Sylfaen"/>
                <w:sz w:val="22"/>
              </w:rPr>
              <w:t xml:space="preserve">ან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მაკეტის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საშუალებით</w:t>
            </w:r>
            <w:r>
              <w:rPr>
                <w:rFonts w:cs="Sylfaen" w:hAnsi="Sylfaen" w:eastAsia="Sylfaen" w:ascii="Sylfaen"/>
                <w:sz w:val="22"/>
              </w:rPr>
              <w:t xml:space="preserve">. 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spacing w:before="0" w:after="0" w:line="259" w:lineRule="auto"/>
              <w:ind w:left="592"/>
            </w:pP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</w:tc>
      </w:tr>
      <w:tr>
        <w:trPr>
          <w:trHeight w:val="2846" w:hRule="atLeast"/>
        </w:trPr>
        <w:tc>
          <w:tcPr>
            <w:tcW w:w="2059" w:type="dxa"/>
            <w:tcBorders>
              <w:top w:val="double" w:sz="2" w:color="d9d9d9"/>
              <w:left w:val="single" w:sz="12" w:color="d9d9d9"/>
              <w:bottom w:val="single" w:sz="12" w:color="d9d9d9"/>
              <w:right w:val="single" w:sz="2" w:color="d9d9d9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Sylfaen" w:hAnsi="Sylfaen" w:eastAsia="Sylfaen" w:ascii="Sylfaen"/>
                <w:sz w:val="24"/>
              </w:rPr>
              <w:t xml:space="preserve">რეკომენდაციები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მასწავლებელს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</w:p>
        </w:tc>
        <w:tc>
          <w:tcPr>
            <w:tcW w:w="8954" w:type="dxa"/>
            <w:tcBorders>
              <w:top w:val="double" w:sz="2" w:color="d9d9d9"/>
              <w:left w:val="single" w:sz="2" w:color="d9d9d9"/>
              <w:bottom w:val="single" w:sz="12" w:color="d9d9d9"/>
              <w:right w:val="single" w:sz="12" w:color="d9d9d9"/>
            </w:tcBorders>
            <w:vAlign w:val="top"/>
          </w:tcPr>
          <w:p>
            <w:pPr>
              <w:spacing w:before="0" w:after="120" w:line="239" w:lineRule="auto"/>
              <w:ind w:left="29"/>
              <w:jc w:val="both"/>
            </w:pPr>
            <w:r>
              <w:rPr>
                <w:rFonts w:cs="Sylfaen" w:hAnsi="Sylfaen" w:eastAsia="Sylfaen" w:ascii="Sylfaen"/>
                <w:sz w:val="24"/>
              </w:rPr>
              <w:t xml:space="preserve">სასურველია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თუ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მოსწავლეები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დაამზადებენ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სხვადასხვა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წესით</w:t>
            </w:r>
            <w:r>
              <w:rPr>
                <w:rFonts w:cs="Sylfaen" w:hAnsi="Sylfaen" w:eastAsia="Sylfaen" w:ascii="Sylfaen"/>
                <w:sz w:val="24"/>
              </w:rPr>
              <w:t xml:space="preserve">, </w:t>
            </w:r>
            <w:r>
              <w:rPr>
                <w:rFonts w:cs="Sylfaen" w:hAnsi="Sylfaen" w:eastAsia="Sylfaen" w:ascii="Sylfaen"/>
                <w:sz w:val="24"/>
              </w:rPr>
              <w:t xml:space="preserve">შემდეგ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იქნება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პატარა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ფორუმი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კლასში</w:t>
            </w:r>
            <w:r>
              <w:rPr>
                <w:rFonts w:cs="Sylfaen" w:hAnsi="Sylfaen" w:eastAsia="Sylfaen" w:ascii="Sylfaen"/>
                <w:sz w:val="24"/>
              </w:rPr>
              <w:t xml:space="preserve">, </w:t>
            </w:r>
            <w:r>
              <w:rPr>
                <w:rFonts w:cs="Sylfaen" w:hAnsi="Sylfaen" w:eastAsia="Sylfaen" w:ascii="Sylfaen"/>
                <w:sz w:val="24"/>
              </w:rPr>
              <w:t xml:space="preserve">სადაც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ყველა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წარადგენს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თავის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ნამუშევარს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</w:p>
          <w:p>
            <w:pPr>
              <w:spacing w:before="0" w:after="93" w:line="259" w:lineRule="auto"/>
              <w:ind w:left="29"/>
            </w:pPr>
            <w:r>
              <w:rPr>
                <w:rFonts w:cs="Sylfaen" w:hAnsi="Sylfaen" w:eastAsia="Sylfaen" w:ascii="Sylfaen"/>
                <w:sz w:val="24"/>
              </w:rPr>
              <w:t xml:space="preserve"> </w:t>
            </w:r>
          </w:p>
          <w:p>
            <w:pPr>
              <w:spacing w:before="0" w:after="93" w:line="259" w:lineRule="auto"/>
              <w:ind w:left="29"/>
            </w:pPr>
            <w:r>
              <w:rPr>
                <w:rFonts w:cs="Sylfaen" w:hAnsi="Sylfaen" w:eastAsia="Sylfaen" w:ascii="Sylfaen"/>
                <w:sz w:val="24"/>
              </w:rPr>
              <w:t xml:space="preserve">ტექნიკურ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უზრუნველყოფაში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დამხმარე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sz w:val="24"/>
              </w:rPr>
              <w:t xml:space="preserve">ბმულები</w:t>
            </w:r>
            <w:r>
              <w:rPr>
                <w:rFonts w:cs="Sylfaen" w:hAnsi="Sylfaen" w:eastAsia="Sylfaen" w:ascii="Sylfaen"/>
                <w:sz w:val="24"/>
              </w:rPr>
              <w:t xml:space="preserve">: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</w:p>
          <w:p>
            <w:pPr>
              <w:spacing w:before="0" w:after="120" w:line="239" w:lineRule="auto"/>
              <w:ind w:left="29"/>
              <w:jc w:val="both"/>
            </w:pP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Minectaft EE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ნარატივის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ხელსაწყოები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,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მანიშნებლები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,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დაფები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,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არასათამაშო</w:t>
            </w:r>
            <w:r>
              <w:rPr>
                <w:rFonts w:cs="Sylfaen" w:hAnsi="Sylfaen" w:eastAsia="Sylfaen" w:ascii="Sylfaen"/>
                <w:color w:val="954e71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პერსონჟები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,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სკივრები</w:t>
            </w:r>
            <w:r>
              <w:rPr>
                <w:rFonts w:cs="Sylfaen" w:hAnsi="Sylfaen" w:eastAsia="Sylfaen" w:ascii="Sylfaen"/>
                <w:color w:val="4471c4"/>
                <w:sz w:val="24"/>
              </w:rPr>
              <w:t xml:space="preserve"> </w:t>
            </w:r>
          </w:p>
          <w:p>
            <w:pPr>
              <w:spacing w:before="0" w:after="0" w:line="259" w:lineRule="auto"/>
              <w:ind w:left="29"/>
            </w:pP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Minectaft EE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სამყაროს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ექსპორტი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და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ფაილად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 </w:t>
            </w:r>
            <w:r>
              <w:rPr>
                <w:rFonts w:cs="Sylfaen" w:hAnsi="Sylfaen" w:eastAsia="Sylfaen" w:ascii="Sylfaen"/>
                <w:color w:val="954e71"/>
                <w:sz w:val="24"/>
                <w:u w:val="single" w:color="954e71"/>
              </w:rPr>
              <w:t xml:space="preserve">შენახვა</w:t>
            </w:r>
            <w:r>
              <w:rPr>
                <w:rFonts w:cs="Sylfaen" w:hAnsi="Sylfaen" w:eastAsia="Sylfaen" w:ascii="Sylfaen"/>
                <w:color w:val="4471c4"/>
                <w:sz w:val="24"/>
              </w:rPr>
              <w:t xml:space="preserve"> </w:t>
            </w:r>
            <w:r>
              <w:rPr>
                <w:rFonts w:cs="Sylfaen" w:hAnsi="Sylfaen" w:eastAsia="Sylfaen" w:ascii="Sylfaen"/>
                <w:color w:val="4471c4"/>
                <w:sz w:val="24"/>
              </w:rPr>
              <w:t xml:space="preserve">.</w:t>
            </w:r>
            <w:r>
              <w:rPr>
                <w:rFonts w:cs="Sylfaen" w:hAnsi="Sylfaen" w:eastAsia="Sylfaen" w:ascii="Sylfaen"/>
                <w:sz w:val="24"/>
              </w:rPr>
              <w:t xml:space="preserve"> </w:t>
            </w:r>
          </w:p>
        </w:tc>
      </w:tr>
    </w:tbl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60" w:line="259" w:lineRule="auto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</w:pPr>
      <w:r>
        <w:rPr>
          <w:rFonts w:cs="Sylfaen" w:hAnsi="Sylfaen" w:eastAsia="Sylfaen" w:ascii="Sylfaen"/>
          <w:color w:val="1e3764"/>
          <w:sz w:val="24"/>
        </w:rPr>
        <w:t xml:space="preserve">შეფასება</w:t>
      </w:r>
      <w:r>
        <w:rPr>
          <w:rFonts w:cs="Calibri" w:hAnsi="Calibri" w:eastAsia="Calibri" w:ascii="Calibri"/>
          <w:sz w:val="24"/>
        </w:rPr>
        <w:t xml:space="preserve"> </w:t>
      </w:r>
    </w:p>
    <w:tbl>
      <w:tblPr>
        <w:tblStyle w:val="TableGrid"/>
        <w:tblW w:w="11012" w:type="dxa"/>
        <w:tblInd w:w="-871" w:type="dxa"/>
        <w:tblCellMar>
          <w:top w:w="62" w:type="dxa"/>
          <w:left w:w="130" w:type="dxa"/>
          <w:bottom w:w="0" w:type="dxa"/>
          <w:right w:w="97" w:type="dxa"/>
        </w:tblCellMar>
      </w:tblPr>
      <w:tblGrid>
        <w:gridCol w:w="3007"/>
        <w:gridCol w:w="8006"/>
      </w:tblGrid>
      <w:tr>
        <w:trPr>
          <w:trHeight w:val="170" w:hRule="atLeast"/>
        </w:trPr>
        <w:tc>
          <w:tcPr>
            <w:tcW w:w="11012" w:type="dxa"/>
            <w:gridSpan w:val="2"/>
            <w:tcBorders>
              <w:top w:val="double" w:sz="14" w:color="d9d9d9"/>
              <w:left w:val="single" w:sz="12" w:color="d9d9d9"/>
              <w:bottom w:val="single" w:sz="2" w:color="d9d9d9"/>
              <w:right w:val="single" w:sz="12" w:color="d9d9d9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5897" w:hRule="atLeast"/>
        </w:trPr>
        <w:tc>
          <w:tcPr>
            <w:tcW w:w="3007" w:type="dxa"/>
            <w:tcBorders>
              <w:top w:val="single" w:sz="2" w:color="d9d9d9"/>
              <w:left w:val="double" w:sz="7" w:color="d9d9d9"/>
              <w:bottom w:val="double" w:sz="2" w:color="d9d9d9"/>
              <w:right w:val="double" w:sz="2" w:color="d9d9d9"/>
            </w:tcBorders>
            <w:vAlign w:val="top"/>
          </w:tcPr>
          <w:p>
            <w:pPr>
              <w:spacing w:before="0" w:after="0" w:line="297" w:lineRule="auto"/>
              <w:ind w:left="21" w:right="430"/>
            </w:pP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მეთოდები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/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სტრატეგიები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ცოდნის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შესაფასებლად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21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</w:tc>
        <w:tc>
          <w:tcPr>
            <w:tcW w:w="8006" w:type="dxa"/>
            <w:tcBorders>
              <w:top w:val="single" w:sz="2" w:color="d9d9d9"/>
              <w:left w:val="double" w:sz="2" w:color="d9d9d9"/>
              <w:bottom w:val="double" w:sz="2" w:color="d9d9d9"/>
              <w:right w:val="double" w:sz="7" w:color="d9d9d9"/>
            </w:tcBorders>
            <w:vAlign w:val="top"/>
          </w:tcPr>
          <w:p>
            <w:pPr>
              <w:spacing w:before="0" w:after="0" w:line="291" w:lineRule="auto"/>
              <w:ind w:right="58"/>
              <w:jc w:val="both"/>
            </w:pP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პროცესში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შეფასება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შეიძლება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მოხდეს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SOLO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ტაქსონომიის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მიხედვით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,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რაც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გულისხმობს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Structure of learning outcomes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;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ასევე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მასწავლებელს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შეუძლია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შეიმუშავოს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შეფასების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რუბრიკა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; </w:t>
            </w:r>
          </w:p>
          <w:p>
            <w:pPr>
              <w:spacing w:before="0" w:after="33" w:line="259" w:lineRule="auto"/>
            </w:pP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</w:p>
          <w:p>
            <w:pPr>
              <w:spacing w:before="0" w:after="33" w:line="259" w:lineRule="auto"/>
            </w:pP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შეფასების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სახეები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/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ტიპები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: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განმავითარებელი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და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განმსაზღვრელი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</w:p>
          <w:p>
            <w:pPr>
              <w:spacing w:before="0" w:after="38" w:line="259" w:lineRule="auto"/>
            </w:pP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</w:p>
          <w:p>
            <w:pPr>
              <w:spacing w:before="0" w:after="93" w:line="259" w:lineRule="auto"/>
            </w:pP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შეფასების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ინსტრუმენტები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: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before="0" w:after="74" w:line="259" w:lineRule="auto"/>
              <w:ind w:left="710"/>
            </w:pPr>
            <w:r>
              <w:rPr>
                <w:rFonts w:cs="Sylfaen" w:hAnsi="Sylfaen" w:eastAsia="Sylfaen" w:ascii="Sylfaen"/>
                <w:sz w:val="22"/>
              </w:rPr>
              <w:t xml:space="preserve">ქვიზი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before="0" w:after="75" w:line="259" w:lineRule="auto"/>
              <w:ind w:left="710"/>
            </w:pPr>
            <w:r>
              <w:rPr>
                <w:rFonts w:cs="Sylfaen" w:hAnsi="Sylfaen" w:eastAsia="Sylfaen" w:ascii="Sylfaen"/>
                <w:sz w:val="22"/>
              </w:rPr>
              <w:t xml:space="preserve">სადიაგნოსტიკო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ტესტი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before="0" w:after="70" w:line="259" w:lineRule="auto"/>
              <w:ind w:left="710"/>
            </w:pPr>
            <w:r>
              <w:rPr>
                <w:rFonts w:cs="Sylfaen" w:hAnsi="Sylfaen" w:eastAsia="Sylfaen" w:ascii="Sylfaen"/>
                <w:sz w:val="22"/>
              </w:rPr>
              <w:t xml:space="preserve">დიაგრამით</w:t>
            </w:r>
            <w:r>
              <w:rPr>
                <w:rFonts w:cs="Sylfaen" w:hAnsi="Sylfaen" w:eastAsia="Sylfaen" w:ascii="Sylfaen"/>
                <w:sz w:val="22"/>
              </w:rPr>
              <w:t xml:space="preserve">, </w:t>
            </w:r>
            <w:r>
              <w:rPr>
                <w:rFonts w:cs="Sylfaen" w:hAnsi="Sylfaen" w:eastAsia="Sylfaen" w:ascii="Sylfaen"/>
                <w:sz w:val="22"/>
              </w:rPr>
              <w:t xml:space="preserve">ცხრილით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ნასწავლის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დემონსტრირება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before="0" w:after="69" w:line="259" w:lineRule="auto"/>
              <w:ind w:left="710"/>
            </w:pPr>
            <w:r>
              <w:rPr>
                <w:rFonts w:cs="Sylfaen" w:hAnsi="Sylfaen" w:eastAsia="Sylfaen" w:ascii="Sylfaen"/>
                <w:sz w:val="22"/>
              </w:rPr>
              <w:t xml:space="preserve">რამდენიმე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სიტყვით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შეაჯამე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რა</w:t>
            </w:r>
            <w:r>
              <w:rPr>
                <w:rFonts w:cs="Sylfaen" w:hAnsi="Sylfaen" w:eastAsia="Sylfaen" w:ascii="Sylfaen"/>
                <w:sz w:val="22"/>
              </w:rPr>
              <w:t xml:space="preserve">  </w:t>
            </w:r>
            <w:r>
              <w:rPr>
                <w:rFonts w:cs="Sylfaen" w:hAnsi="Sylfaen" w:eastAsia="Sylfaen" w:ascii="Sylfaen"/>
                <w:sz w:val="22"/>
              </w:rPr>
              <w:t xml:space="preserve">იყო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ძირითადი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იდეა</w:t>
            </w:r>
            <w:r>
              <w:rPr>
                <w:rFonts w:cs="Sylfaen" w:hAnsi="Sylfaen" w:eastAsia="Sylfaen" w:ascii="Sylfaen"/>
                <w:sz w:val="22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spacing w:before="0" w:after="74" w:line="259" w:lineRule="auto"/>
              <w:ind w:left="710"/>
            </w:pPr>
            <w:r>
              <w:rPr>
                <w:rFonts w:cs="Sylfaen" w:hAnsi="Sylfaen" w:eastAsia="Sylfaen" w:ascii="Sylfaen"/>
                <w:sz w:val="22"/>
              </w:rPr>
              <w:t xml:space="preserve">1 </w:t>
            </w:r>
            <w:r>
              <w:rPr>
                <w:rFonts w:cs="Sylfaen" w:hAnsi="Sylfaen" w:eastAsia="Sylfaen" w:ascii="Sylfaen"/>
                <w:sz w:val="22"/>
              </w:rPr>
              <w:t xml:space="preserve">წუთიანი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შეჯამება</w:t>
            </w:r>
            <w:r>
              <w:rPr>
                <w:rFonts w:cs="Sylfaen" w:hAnsi="Sylfaen" w:eastAsia="Sylfaen" w:ascii="Sylfaen"/>
                <w:sz w:val="22"/>
              </w:rPr>
              <w:t xml:space="preserve">  - </w:t>
            </w:r>
            <w:r>
              <w:rPr>
                <w:rFonts w:cs="Sylfaen" w:hAnsi="Sylfaen" w:eastAsia="Sylfaen" w:ascii="Sylfaen"/>
                <w:sz w:val="22"/>
              </w:rPr>
              <w:t xml:space="preserve">სიტყვიერი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ან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წერილობითი</w:t>
            </w:r>
            <w:r>
              <w:rPr>
                <w:rFonts w:cs="Sylfaen" w:hAnsi="Sylfaen" w:eastAsia="Sylfaen" w:ascii="Sylfaen"/>
                <w:sz w:val="22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spacing w:before="0" w:after="69" w:line="259" w:lineRule="auto"/>
              <w:ind w:left="710"/>
            </w:pPr>
            <w:r>
              <w:rPr>
                <w:rFonts w:cs="Sylfaen" w:hAnsi="Sylfaen" w:eastAsia="Sylfaen" w:ascii="Sylfaen"/>
                <w:sz w:val="22"/>
              </w:rPr>
              <w:t xml:space="preserve">დისკუსია</w:t>
            </w:r>
            <w:r>
              <w:rPr>
                <w:rFonts w:cs="Sylfaen" w:hAnsi="Sylfaen" w:eastAsia="Sylfaen" w:ascii="Sylfaen"/>
                <w:sz w:val="22"/>
              </w:rPr>
              <w:t xml:space="preserve">, </w:t>
            </w:r>
            <w:r>
              <w:rPr>
                <w:rFonts w:cs="Sylfaen" w:hAnsi="Sylfaen" w:eastAsia="Sylfaen" w:ascii="Sylfaen"/>
                <w:sz w:val="22"/>
              </w:rPr>
              <w:t xml:space="preserve">განხილვა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წყვილებში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before="0" w:after="75" w:line="259" w:lineRule="auto"/>
              <w:ind w:left="710"/>
            </w:pPr>
            <w:r>
              <w:rPr>
                <w:rFonts w:cs="Sylfaen" w:hAnsi="Sylfaen" w:eastAsia="Sylfaen" w:ascii="Sylfaen"/>
                <w:sz w:val="22"/>
              </w:rPr>
              <w:t xml:space="preserve">მოსწავლის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თვითშეფასება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before="0" w:after="0" w:line="316" w:lineRule="auto"/>
              <w:ind w:left="710"/>
            </w:pPr>
            <w:r>
              <w:rPr>
                <w:rFonts w:cs="Sylfaen" w:hAnsi="Sylfaen" w:eastAsia="Sylfaen" w:ascii="Sylfaen"/>
                <w:sz w:val="22"/>
              </w:rPr>
              <w:t xml:space="preserve">მოსწავლეების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მიერ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ერთმანეთის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შეფასება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egoe UI Symbol" w:hAnsi="Segoe UI Symbol" w:eastAsia="Segoe UI Symbol" w:ascii="Segoe UI Symbol"/>
                <w:sz w:val="22"/>
              </w:rPr>
              <w:t xml:space="preserve">•</w:t>
            </w:r>
            <w:r>
              <w:rPr>
                <w:rFonts w:cs="Arial" w:hAnsi="Arial" w:eastAsia="Arial" w:ascii="Arial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სასწავლო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თემის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შემაჯამებელი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ტესტი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before="0" w:after="17" w:line="259" w:lineRule="auto"/>
              <w:ind w:left="710"/>
            </w:pPr>
            <w:r>
              <w:rPr>
                <w:rFonts w:cs="Sylfaen" w:hAnsi="Sylfaen" w:eastAsia="Sylfaen" w:ascii="Sylfaen"/>
                <w:sz w:val="22"/>
              </w:rPr>
              <w:t xml:space="preserve">...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</w:tc>
      </w:tr>
      <w:tr>
        <w:trPr>
          <w:trHeight w:val="4315" w:hRule="atLeast"/>
        </w:trPr>
        <w:tc>
          <w:tcPr>
            <w:tcW w:w="3007" w:type="dxa"/>
            <w:tcBorders>
              <w:top w:val="double" w:sz="2" w:color="d9d9d9"/>
              <w:left w:val="double" w:sz="7" w:color="d9d9d9"/>
              <w:bottom w:val="double" w:sz="2" w:color="d9d9d9"/>
              <w:right w:val="double" w:sz="2" w:color="d9d9d9"/>
            </w:tcBorders>
            <w:vAlign w:val="top"/>
          </w:tcPr>
          <w:p>
            <w:pPr>
              <w:spacing w:before="0" w:after="0" w:line="259" w:lineRule="auto"/>
              <w:ind w:left="21"/>
            </w:pP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მისაღწევი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შედეგები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სტანდარტიდან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: 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</w:tc>
        <w:tc>
          <w:tcPr>
            <w:tcW w:w="8006" w:type="dxa"/>
            <w:tcBorders>
              <w:top w:val="double" w:sz="2" w:color="d9d9d9"/>
              <w:left w:val="double" w:sz="2" w:color="d9d9d9"/>
              <w:bottom w:val="double" w:sz="2" w:color="d9d9d9"/>
              <w:right w:val="double" w:sz="7" w:color="d9d9d9"/>
            </w:tcBorders>
            <w:vAlign w:val="top"/>
          </w:tcPr>
          <w:p>
            <w:pPr>
              <w:spacing w:before="0" w:after="0" w:line="274" w:lineRule="auto"/>
              <w:ind w:right="3627"/>
            </w:pPr>
            <w:r>
              <w:rPr>
                <w:rFonts w:cs="Sylfaen" w:hAnsi="Sylfaen" w:eastAsia="Sylfaen" w:ascii="Sylfaen"/>
                <w:sz w:val="20"/>
              </w:rPr>
              <w:t xml:space="preserve">მისაღწევი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შედეგები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სტანდარტიდან</w:t>
            </w:r>
            <w:r>
              <w:rPr>
                <w:rFonts w:cs="Sylfaen" w:hAnsi="Sylfaen" w:eastAsia="Sylfaen" w:ascii="Sylfaen"/>
                <w:sz w:val="20"/>
              </w:rPr>
              <w:t xml:space="preserve">: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მათ</w:t>
            </w:r>
            <w:r>
              <w:rPr>
                <w:rFonts w:cs="Sylfaen" w:hAnsi="Sylfaen" w:eastAsia="Sylfaen" w:ascii="Sylfaen"/>
                <w:sz w:val="20"/>
              </w:rPr>
              <w:t xml:space="preserve">.</w:t>
            </w:r>
            <w:r>
              <w:rPr>
                <w:rFonts w:cs="Sylfaen" w:hAnsi="Sylfaen" w:eastAsia="Sylfaen" w:ascii="Sylfaen"/>
                <w:sz w:val="20"/>
              </w:rPr>
              <w:t xml:space="preserve">დაწყ</w:t>
            </w:r>
            <w:r>
              <w:rPr>
                <w:rFonts w:cs="Sylfaen" w:hAnsi="Sylfaen" w:eastAsia="Sylfaen" w:ascii="Sylfaen"/>
                <w:sz w:val="20"/>
              </w:rPr>
              <w:t xml:space="preserve"> (</w:t>
            </w:r>
            <w:r>
              <w:rPr>
                <w:rFonts w:cs="Sylfaen" w:hAnsi="Sylfaen" w:eastAsia="Sylfaen" w:ascii="Sylfaen"/>
                <w:sz w:val="20"/>
              </w:rPr>
              <w:t xml:space="preserve">II</w:t>
            </w:r>
            <w:r>
              <w:rPr>
                <w:rFonts w:cs="Sylfaen" w:hAnsi="Sylfaen" w:eastAsia="Sylfaen" w:ascii="Sylfaen"/>
                <w:sz w:val="20"/>
              </w:rPr>
              <w:t xml:space="preserve">) .4 ,6 14 </w:t>
            </w:r>
          </w:p>
          <w:p>
            <w:pPr>
              <w:spacing w:before="0" w:after="0" w:line="259" w:lineRule="auto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5" w:line="233" w:lineRule="auto"/>
            </w:pPr>
            <w:r>
              <w:rPr>
                <w:rFonts w:cs="Sylfaen" w:hAnsi="Sylfaen" w:eastAsia="Sylfaen" w:ascii="Sylfaen"/>
                <w:sz w:val="20"/>
              </w:rPr>
              <w:t xml:space="preserve">მათ</w:t>
            </w:r>
            <w:r>
              <w:rPr>
                <w:rFonts w:cs="Sylfaen" w:hAnsi="Sylfaen" w:eastAsia="Sylfaen" w:ascii="Sylfaen"/>
                <w:sz w:val="20"/>
              </w:rPr>
              <w:t xml:space="preserve">.</w:t>
            </w:r>
            <w:r>
              <w:rPr>
                <w:rFonts w:cs="Sylfaen" w:hAnsi="Sylfaen" w:eastAsia="Sylfaen" w:ascii="Sylfaen"/>
                <w:sz w:val="20"/>
              </w:rPr>
              <w:t xml:space="preserve">დაწყ</w:t>
            </w:r>
            <w:r>
              <w:rPr>
                <w:rFonts w:cs="Sylfaen" w:hAnsi="Sylfaen" w:eastAsia="Sylfaen" w:ascii="Sylfaen"/>
                <w:sz w:val="20"/>
              </w:rPr>
              <w:t xml:space="preserve"> (</w:t>
            </w:r>
            <w:r>
              <w:rPr>
                <w:rFonts w:cs="Sylfaen" w:hAnsi="Sylfaen" w:eastAsia="Sylfaen" w:ascii="Sylfaen"/>
                <w:sz w:val="20"/>
              </w:rPr>
              <w:t xml:space="preserve">II</w:t>
            </w:r>
            <w:r>
              <w:rPr>
                <w:rFonts w:cs="Sylfaen" w:hAnsi="Sylfaen" w:eastAsia="Sylfaen" w:ascii="Sylfaen"/>
                <w:sz w:val="20"/>
              </w:rPr>
              <w:t xml:space="preserve">) .4  </w:t>
            </w:r>
            <w:r>
              <w:rPr>
                <w:rFonts w:cs="Sylfaen" w:hAnsi="Sylfaen" w:eastAsia="Sylfaen" w:ascii="Sylfaen"/>
                <w:sz w:val="20"/>
              </w:rPr>
              <w:t xml:space="preserve">ზომის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სხვადასხვა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ერთეულის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ერთმანეთთან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დაკავშირება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და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გამოყენება</w:t>
            </w:r>
            <w:r>
              <w:rPr>
                <w:rFonts w:cs="Sylfaen" w:hAnsi="Sylfaen" w:eastAsia="Sylfaen" w:ascii="Sylfaen"/>
                <w:sz w:val="20"/>
              </w:rPr>
              <w:t xml:space="preserve">.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37" w:lineRule="auto"/>
              <w:ind w:right="165"/>
            </w:pPr>
            <w:r>
              <w:rPr>
                <w:rFonts w:cs="Sylfaen" w:hAnsi="Sylfaen" w:eastAsia="Sylfaen" w:ascii="Sylfaen"/>
                <w:sz w:val="20"/>
              </w:rPr>
              <w:t xml:space="preserve">მათ</w:t>
            </w:r>
            <w:r>
              <w:rPr>
                <w:rFonts w:cs="Sylfaen" w:hAnsi="Sylfaen" w:eastAsia="Sylfaen" w:ascii="Sylfaen"/>
                <w:sz w:val="20"/>
              </w:rPr>
              <w:t xml:space="preserve">.</w:t>
            </w:r>
            <w:r>
              <w:rPr>
                <w:rFonts w:cs="Sylfaen" w:hAnsi="Sylfaen" w:eastAsia="Sylfaen" w:ascii="Sylfaen"/>
                <w:sz w:val="20"/>
              </w:rPr>
              <w:t xml:space="preserve">დაწყ</w:t>
            </w:r>
            <w:r>
              <w:rPr>
                <w:rFonts w:cs="Sylfaen" w:hAnsi="Sylfaen" w:eastAsia="Sylfaen" w:ascii="Sylfaen"/>
                <w:sz w:val="20"/>
              </w:rPr>
              <w:t xml:space="preserve"> (</w:t>
            </w:r>
            <w:r>
              <w:rPr>
                <w:rFonts w:cs="Sylfaen" w:hAnsi="Sylfaen" w:eastAsia="Sylfaen" w:ascii="Sylfaen"/>
                <w:sz w:val="20"/>
              </w:rPr>
              <w:t xml:space="preserve">II</w:t>
            </w:r>
            <w:r>
              <w:rPr>
                <w:rFonts w:cs="Sylfaen" w:hAnsi="Sylfaen" w:eastAsia="Sylfaen" w:ascii="Sylfaen"/>
                <w:sz w:val="20"/>
              </w:rPr>
              <w:t xml:space="preserve">) . </w:t>
            </w:r>
            <w:r>
              <w:rPr>
                <w:rFonts w:cs="Sylfaen" w:hAnsi="Sylfaen" w:eastAsia="Sylfaen" w:ascii="Sylfaen"/>
                <w:sz w:val="20"/>
              </w:rPr>
              <w:t xml:space="preserve">6 </w:t>
            </w:r>
            <w:r>
              <w:rPr>
                <w:rFonts w:cs="Sylfaen" w:hAnsi="Sylfaen" w:eastAsia="Sylfaen" w:ascii="Sylfaen"/>
                <w:sz w:val="20"/>
              </w:rPr>
              <w:t xml:space="preserve">ბრტყელი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ფიგურის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ფართობის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გამოთვლა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და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გამოყენება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რეალური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ვითარების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შესაბამის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ამოცანებში</w:t>
            </w:r>
            <w:r>
              <w:rPr>
                <w:rFonts w:cs="Sylfaen" w:hAnsi="Sylfaen" w:eastAsia="Sylfaen" w:ascii="Sylfaen"/>
                <w:sz w:val="20"/>
              </w:rPr>
              <w:t xml:space="preserve">.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37" w:lineRule="auto"/>
              <w:ind w:right="381"/>
            </w:pPr>
            <w:r>
              <w:rPr>
                <w:rFonts w:cs="Sylfaen" w:hAnsi="Sylfaen" w:eastAsia="Sylfaen" w:ascii="Sylfaen"/>
                <w:sz w:val="20"/>
              </w:rPr>
              <w:t xml:space="preserve">მათ</w:t>
            </w:r>
            <w:r>
              <w:rPr>
                <w:rFonts w:cs="Sylfaen" w:hAnsi="Sylfaen" w:eastAsia="Sylfaen" w:ascii="Sylfaen"/>
                <w:sz w:val="20"/>
              </w:rPr>
              <w:t xml:space="preserve">.</w:t>
            </w:r>
            <w:r>
              <w:rPr>
                <w:rFonts w:cs="Sylfaen" w:hAnsi="Sylfaen" w:eastAsia="Sylfaen" w:ascii="Sylfaen"/>
                <w:sz w:val="20"/>
              </w:rPr>
              <w:t xml:space="preserve">დაწყ</w:t>
            </w:r>
            <w:r>
              <w:rPr>
                <w:rFonts w:cs="Sylfaen" w:hAnsi="Sylfaen" w:eastAsia="Sylfaen" w:ascii="Sylfaen"/>
                <w:sz w:val="20"/>
              </w:rPr>
              <w:t xml:space="preserve"> (</w:t>
            </w:r>
            <w:r>
              <w:rPr>
                <w:rFonts w:cs="Sylfaen" w:hAnsi="Sylfaen" w:eastAsia="Sylfaen" w:ascii="Sylfaen"/>
                <w:sz w:val="20"/>
              </w:rPr>
              <w:t xml:space="preserve">II</w:t>
            </w:r>
            <w:r>
              <w:rPr>
                <w:rFonts w:cs="Sylfaen" w:hAnsi="Sylfaen" w:eastAsia="Sylfaen" w:ascii="Sylfaen"/>
                <w:sz w:val="20"/>
              </w:rPr>
              <w:t xml:space="preserve">) .</w:t>
            </w:r>
            <w:r>
              <w:rPr>
                <w:rFonts w:cs="Sylfaen" w:hAnsi="Sylfaen" w:eastAsia="Sylfaen" w:ascii="Sylfaen"/>
                <w:sz w:val="20"/>
              </w:rPr>
              <w:t xml:space="preserve">14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მოსწავლემ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უნდა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შეძლოს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პრობლემების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გადაჭრა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გამოთვლების</w:t>
            </w:r>
            <w:r>
              <w:rPr>
                <w:rFonts w:cs="Sylfaen" w:hAnsi="Sylfaen" w:eastAsia="Sylfaen" w:ascii="Sylfaen"/>
                <w:sz w:val="20"/>
              </w:rPr>
              <w:t xml:space="preserve">,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ვარიანტების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დათვლის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და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ობიექტებსა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და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მათ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თვისებებს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შორის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მიმართებების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გამოყენებით</w:t>
            </w:r>
            <w:r>
              <w:rPr>
                <w:rFonts w:cs="Sylfaen" w:hAnsi="Sylfaen" w:eastAsia="Sylfaen" w:ascii="Sylfaen"/>
                <w:sz w:val="20"/>
              </w:rPr>
              <w:t xml:space="preserve">.</w:t>
            </w:r>
            <w:r>
              <w:rPr>
                <w:rFonts w:cs="Sylfaen" w:hAnsi="Sylfaen" w:eastAsia="Sylfaen" w:ascii="Sylfaen"/>
                <w:color w:val="2e5496"/>
                <w:sz w:val="20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Sylfaen" w:hAnsi="Sylfaen" w:eastAsia="Sylfaen" w:ascii="Sylfaen"/>
                <w:color w:val="ff0000"/>
                <w:sz w:val="20"/>
              </w:rPr>
              <w:t xml:space="preserve"> </w:t>
            </w:r>
          </w:p>
          <w:p>
            <w:pPr>
              <w:spacing w:before="0" w:after="11" w:line="240" w:lineRule="auto"/>
              <w:ind w:right="3656"/>
            </w:pPr>
            <w:r>
              <w:rPr>
                <w:rFonts w:cs="Sylfaen" w:hAnsi="Sylfaen" w:eastAsia="Sylfaen" w:ascii="Sylfaen"/>
                <w:sz w:val="20"/>
              </w:rPr>
              <w:t xml:space="preserve">21</w:t>
            </w:r>
            <w:r>
              <w:rPr>
                <w:rFonts w:cs="Sylfaen" w:hAnsi="Sylfaen" w:eastAsia="Sylfaen" w:ascii="Sylfaen"/>
                <w:sz w:val="20"/>
              </w:rPr>
              <w:t xml:space="preserve">- </w:t>
            </w:r>
            <w:r>
              <w:rPr>
                <w:rFonts w:cs="Sylfaen" w:hAnsi="Sylfaen" w:eastAsia="Sylfaen" w:ascii="Sylfaen"/>
                <w:sz w:val="20"/>
              </w:rPr>
              <w:t xml:space="preserve">ე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საუკუნის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მისაღწევი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შედეგი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პრობლემის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გადაჭრა</w:t>
            </w:r>
            <w:r>
              <w:rPr>
                <w:rFonts w:cs="Sylfaen" w:hAnsi="Sylfaen" w:eastAsia="Sylfaen" w:ascii="Sylfaen"/>
                <w:sz w:val="20"/>
              </w:rPr>
              <w:t xml:space="preserve">; </w:t>
            </w:r>
            <w:r>
              <w:rPr>
                <w:rFonts w:cs="Sylfaen" w:hAnsi="Sylfaen" w:eastAsia="Sylfaen" w:ascii="Sylfaen"/>
                <w:sz w:val="20"/>
              </w:rPr>
              <w:t xml:space="preserve">კრიტიკული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აზროვნება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</w:tc>
      </w:tr>
      <w:tr>
        <w:trPr>
          <w:trHeight w:val="1822" w:hRule="atLeast"/>
        </w:trPr>
        <w:tc>
          <w:tcPr>
            <w:tcW w:w="3007" w:type="dxa"/>
            <w:tcBorders>
              <w:top w:val="double" w:sz="2" w:color="d9d9d9"/>
              <w:left w:val="double" w:sz="7" w:color="d9d9d9"/>
              <w:bottom w:val="single" w:sz="2" w:color="d9d9d9"/>
              <w:right w:val="double" w:sz="2" w:color="d9d9d9"/>
            </w:tcBorders>
            <w:vAlign w:val="top"/>
          </w:tcPr>
          <w:p>
            <w:pPr>
              <w:spacing w:before="0" w:after="0" w:line="259" w:lineRule="auto"/>
              <w:ind w:left="21"/>
            </w:pPr>
            <w:r>
              <w:rPr>
                <w:rFonts w:cs="Sylfaen" w:hAnsi="Sylfaen" w:eastAsia="Sylfaen" w:ascii="Sylfaen"/>
                <w:color w:val="2e5496"/>
                <w:sz w:val="20"/>
              </w:rPr>
              <w:t xml:space="preserve">შეფასება</w:t>
            </w:r>
            <w:r>
              <w:rPr>
                <w:rFonts w:cs="Sylfaen" w:hAnsi="Sylfaen" w:eastAsia="Sylfaen" w:ascii="Sylfaen"/>
                <w:color w:val="1e3764"/>
                <w:sz w:val="20"/>
              </w:rPr>
              <w:t xml:space="preserve"> </w:t>
            </w:r>
          </w:p>
        </w:tc>
        <w:tc>
          <w:tcPr>
            <w:tcW w:w="8006" w:type="dxa"/>
            <w:tcBorders>
              <w:top w:val="double" w:sz="2" w:color="d9d9d9"/>
              <w:left w:val="double" w:sz="2" w:color="d9d9d9"/>
              <w:bottom w:val="single" w:sz="2" w:color="d9d9d9"/>
              <w:right w:val="double" w:sz="7" w:color="d9d9d9"/>
            </w:tcBorders>
            <w:vAlign w:val="top"/>
          </w:tcPr>
          <w:p>
            <w:pPr>
              <w:spacing w:before="0" w:after="298" w:line="259" w:lineRule="auto"/>
            </w:pPr>
            <w:r>
              <w:rPr>
                <w:rFonts w:cs="Sylfaen" w:hAnsi="Sylfaen" w:eastAsia="Sylfaen" w:ascii="Sylfaen"/>
                <w:sz w:val="20"/>
              </w:rPr>
              <w:t xml:space="preserve">მოსწავლეს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  <w:r>
              <w:rPr>
                <w:rFonts w:cs="Sylfaen" w:hAnsi="Sylfaen" w:eastAsia="Sylfaen" w:ascii="Sylfaen"/>
                <w:sz w:val="20"/>
              </w:rPr>
              <w:t xml:space="preserve">შეუძლია</w:t>
            </w:r>
            <w:r>
              <w:rPr>
                <w:rFonts w:cs="Sylfaen" w:hAnsi="Sylfaen" w:eastAsia="Sylfaen" w:ascii="Sylfaen"/>
                <w:sz w:val="20"/>
              </w:rPr>
              <w:t xml:space="preserve">:</w:t>
            </w:r>
            <w:r>
              <w:rPr>
                <w:rFonts w:cs="Sylfaen" w:hAnsi="Sylfaen" w:eastAsia="Sylfaen" w:ascii="Sylfaen"/>
                <w:sz w:val="20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0" w:after="54" w:line="257" w:lineRule="auto"/>
              <w:ind w:left="720" w:hanging="360"/>
            </w:pPr>
            <w:r>
              <w:rPr>
                <w:rFonts w:cs="Sylfaen" w:hAnsi="Sylfaen" w:eastAsia="Sylfaen" w:ascii="Sylfaen"/>
                <w:sz w:val="22"/>
              </w:rPr>
              <w:t xml:space="preserve">სტანდარტული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ერთეული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დააკავშიროს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სხვადასხვა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სიდიდეს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მახასიათებლის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მიხედვით</w:t>
            </w:r>
            <w:r>
              <w:rPr>
                <w:rFonts w:cs="Sylfaen" w:hAnsi="Sylfaen" w:eastAsia="Sylfaen" w:ascii="Sylfaen"/>
                <w:sz w:val="22"/>
              </w:rPr>
              <w:t xml:space="preserve">.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0" w:after="0" w:line="259" w:lineRule="auto"/>
              <w:ind w:left="720" w:hanging="360"/>
            </w:pPr>
            <w:r>
              <w:rPr>
                <w:rFonts w:cs="Sylfaen" w:hAnsi="Sylfaen" w:eastAsia="Sylfaen" w:ascii="Sylfaen"/>
                <w:sz w:val="22"/>
              </w:rPr>
              <w:t xml:space="preserve">იმსჯელოს</w:t>
            </w:r>
            <w:r>
              <w:rPr>
                <w:rFonts w:cs="Sylfaen" w:hAnsi="Sylfaen" w:eastAsia="Sylfaen" w:ascii="Sylfaen"/>
                <w:sz w:val="22"/>
              </w:rPr>
              <w:t xml:space="preserve">, </w:t>
            </w:r>
            <w:r>
              <w:rPr>
                <w:rFonts w:cs="Sylfaen" w:hAnsi="Sylfaen" w:eastAsia="Sylfaen" w:ascii="Sylfaen"/>
                <w:sz w:val="22"/>
              </w:rPr>
              <w:t xml:space="preserve">გაზომვის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შედეგად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მიღებული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სიდიდის</w:t>
            </w:r>
            <w:r>
              <w:rPr>
                <w:rFonts w:cs="Sylfaen" w:hAnsi="Sylfaen" w:eastAsia="Sylfaen" w:ascii="Sylfaen"/>
                <w:sz w:val="22"/>
              </w:rPr>
              <w:t xml:space="preserve">, </w:t>
            </w:r>
            <w:r>
              <w:rPr>
                <w:rFonts w:cs="Sylfaen" w:hAnsi="Sylfaen" w:eastAsia="Sylfaen" w:ascii="Sylfaen"/>
                <w:sz w:val="22"/>
              </w:rPr>
              <w:t xml:space="preserve">მოვლენის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რაოდენობრივ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მახასიათებლებსა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შესაბამის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ერთეულებზე</w:t>
            </w:r>
            <w:r>
              <w:rPr>
                <w:rFonts w:cs="Sylfaen" w:hAnsi="Sylfaen" w:eastAsia="Sylfaen" w:ascii="Sylfaen"/>
                <w:sz w:val="22"/>
              </w:rPr>
              <w:t xml:space="preserve">.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</w:tc>
      </w:tr>
      <w:tr>
        <w:trPr>
          <w:trHeight w:val="84" w:hRule="atLeast"/>
        </w:trPr>
        <w:tc>
          <w:tcPr>
            <w:tcW w:w="11012" w:type="dxa"/>
            <w:gridSpan w:val="2"/>
            <w:tcBorders>
              <w:top w:val="single" w:sz="2" w:color="d9d9d9"/>
              <w:left w:val="single" w:sz="12" w:color="d9d9d9"/>
              <w:bottom w:val="single" w:sz="12" w:color="d9d9d9"/>
              <w:right w:val="single" w:sz="12" w:color="d9d9d9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>
      <w:pPr>
        <w:spacing w:before="0" w:after="0" w:line="259" w:lineRule="auto"/>
        <w:jc w:val="both"/>
      </w:pPr>
      <w:r>
        <w:rPr>
          <w:rFonts w:cs="Calibri" w:hAnsi="Calibri" w:eastAsia="Calibri" w:ascii="Calibri"/>
          <w:b w:val="1"/>
          <w:color w:val="c00000"/>
          <w:sz w:val="28"/>
        </w:rPr>
        <w:t xml:space="preserve">                                                                                                                            	</w:t>
      </w:r>
      <w:r>
        <w:rPr>
          <w:rFonts w:cs="Calibri" w:hAnsi="Calibri" w:eastAsia="Calibri" w:ascii="Calibri"/>
          <w:b w:val="1"/>
          <w:color w:val="1e3764"/>
          <w:sz w:val="28"/>
        </w:rPr>
        <w:t xml:space="preserve"> </w:t>
      </w:r>
    </w:p>
    <w:tbl>
      <w:tblPr>
        <w:tblStyle w:val="TableGrid"/>
        <w:tblW w:w="11012" w:type="dxa"/>
        <w:tblInd w:w="-871" w:type="dxa"/>
        <w:tblCellMar>
          <w:top w:w="63" w:type="dxa"/>
          <w:left w:w="0" w:type="dxa"/>
          <w:bottom w:w="0" w:type="dxa"/>
          <w:right w:w="97" w:type="dxa"/>
        </w:tblCellMar>
      </w:tblPr>
      <w:tblGrid>
        <w:gridCol w:w="3007"/>
        <w:gridCol w:w="850"/>
        <w:gridCol w:w="7156"/>
      </w:tblGrid>
      <w:tr>
        <w:trPr>
          <w:trHeight w:val="922" w:hRule="atLeast"/>
        </w:trPr>
        <w:tc>
          <w:tcPr>
            <w:tcW w:w="3007" w:type="dxa"/>
            <w:tcBorders>
              <w:top w:val="double" w:sz="12" w:color="d9d9d9"/>
              <w:left w:val="double" w:sz="7" w:color="d9d9d9"/>
              <w:bottom w:val="single" w:sz="2" w:color="d9d9d9"/>
              <w:right w:val="double" w:sz="2" w:color="d9d9d9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double" w:sz="12" w:color="d9d9d9"/>
              <w:left w:val="double" w:sz="2" w:color="d9d9d9"/>
              <w:bottom w:val="single" w:sz="2" w:color="d9d9d9"/>
              <w:right w:val="nil"/>
            </w:tcBorders>
            <w:vAlign w:val="top"/>
          </w:tcPr>
          <w:p>
            <w:pPr>
              <w:spacing w:before="0" w:after="0" w:line="259" w:lineRule="auto"/>
              <w:ind w:left="328"/>
              <w:jc w:val="center"/>
            </w:pPr>
            <w:r>
              <w:rPr>
                <w:rFonts w:cs="Segoe UI Symbol" w:hAnsi="Segoe UI Symbol" w:eastAsia="Segoe UI Symbol" w:ascii="Segoe UI Symbol"/>
                <w:sz w:val="22"/>
              </w:rPr>
              <w:t xml:space="preserve">•</w:t>
            </w:r>
            <w:r>
              <w:rPr>
                <w:rFonts w:cs="Arial" w:hAnsi="Arial" w:eastAsia="Arial" w:ascii="Arial"/>
                <w:sz w:val="22"/>
              </w:rPr>
              <w:t xml:space="preserve"> </w:t>
            </w:r>
          </w:p>
        </w:tc>
        <w:tc>
          <w:tcPr>
            <w:tcW w:w="7156" w:type="dxa"/>
            <w:tcBorders>
              <w:top w:val="double" w:sz="12" w:color="d9d9d9"/>
              <w:left w:val="nil"/>
              <w:bottom w:val="single" w:sz="2" w:color="d9d9d9"/>
              <w:right w:val="double" w:sz="7" w:color="d9d9d9"/>
            </w:tcBorders>
            <w:vAlign w:val="top"/>
          </w:tcPr>
          <w:p>
            <w:pPr>
              <w:spacing w:before="0" w:after="0" w:line="259" w:lineRule="auto"/>
              <w:jc w:val="both"/>
            </w:pPr>
            <w:r>
              <w:rPr>
                <w:rFonts w:cs="Sylfaen" w:hAnsi="Sylfaen" w:eastAsia="Sylfaen" w:ascii="Sylfaen"/>
                <w:sz w:val="22"/>
              </w:rPr>
              <w:t xml:space="preserve">გაზომვების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შესრულება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ზუსტი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შედეგების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მიღება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სტანდარტული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ხელსაწყოებითა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და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სტანდარტული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ერთეულების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  <w:r>
              <w:rPr>
                <w:rFonts w:cs="Sylfaen" w:hAnsi="Sylfaen" w:eastAsia="Sylfaen" w:ascii="Sylfaen"/>
                <w:sz w:val="22"/>
              </w:rPr>
              <w:t xml:space="preserve">გამოყენებით</w:t>
            </w:r>
            <w:r>
              <w:rPr>
                <w:rFonts w:cs="Sylfaen" w:hAnsi="Sylfaen" w:eastAsia="Sylfaen" w:ascii="Sylfaen"/>
                <w:sz w:val="22"/>
              </w:rPr>
              <w:t xml:space="preserve">.</w:t>
            </w:r>
            <w:r>
              <w:rPr>
                <w:rFonts w:cs="Sylfaen" w:hAnsi="Sylfaen" w:eastAsia="Sylfaen" w:ascii="Sylfaen"/>
                <w:sz w:val="22"/>
              </w:rPr>
              <w:t xml:space="preserve"> </w:t>
            </w:r>
          </w:p>
        </w:tc>
      </w:tr>
      <w:tr>
        <w:trPr>
          <w:trHeight w:val="84" w:hRule="atLeast"/>
        </w:trPr>
        <w:tc>
          <w:tcPr>
            <w:tcW w:w="3856" w:type="dxa"/>
            <w:gridSpan w:val="2"/>
            <w:tcBorders>
              <w:top w:val="single" w:sz="2" w:color="d9d9d9"/>
              <w:left w:val="single" w:sz="12" w:color="d9d9d9"/>
              <w:bottom w:val="single" w:sz="12" w:color="d9d9d9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56" w:type="dxa"/>
            <w:tcBorders>
              <w:top w:val="single" w:sz="2" w:color="d9d9d9"/>
              <w:left w:val="nil"/>
              <w:bottom w:val="single" w:sz="12" w:color="d9d9d9"/>
              <w:right w:val="single" w:sz="12" w:color="d9d9d9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sectPr>
      <w:headerReference w:type="even" r:id="rId3"/>
      <w:headerReference w:type="default" r:id="rId2"/>
      <w:headerReference w:type="first" r:id="rId1"/>
      <w:pgSz w:w="11900" w:h="16840" w:orient="portrait"/>
      <w:pgMar w:header="705" w:left="1440" w:top="1823" w:right="1468" w:bottom="1454"/>
      <w:cols/>
    </w:sectPr>
  </w:body>
</w:document>
</file>

<file path=word/header1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751" w:line="259" w:lineRule="auto"/>
    </w:pPr>
    <w:r>
      <w:rPr/>
      <mc:AlternateContent>
        <mc:Choice Requires="wpg">
          <w:drawing>
            <wp:anchor simplePos="0" relativeHeight="0" locked="0" layoutInCell="1" allowOverlap="1" behindDoc="0">
              <wp:simplePos x="0" y="0"/>
              <wp:positionH relativeFrom="page">
                <wp:posOffset>0</wp:posOffset>
              </wp:positionH>
              <wp:positionV relativeFrom="page">
                <wp:posOffset>823591</wp:posOffset>
              </wp:positionV>
              <wp:extent cx="5254626" cy="1"/>
              <wp:wrapSquare wrapText="bothSides"/>
              <wp:docPr id="10492" name="Group 10492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4626" cy="1"/>
                        <a:chOff x="0" y="0"/>
                        <a:chExt cx="5254626" cy="1"/>
                      </a:xfrm>
                    </wpg:grpSpPr>
                    <wps:wsp>
                      <wps:cNvPr id="10493" name="Shape 10493"/>
                      <wps:cNvSpPr/>
                      <wps:spPr>
                        <a:xfrm>
                          <a:off x="0" y="0"/>
                          <a:ext cx="5254626" cy="1"/>
                        </a:xfrm>
                        <a:custGeom>
                          <a:pathLst>
                            <a:path w="5254626" h="1">
                              <a:moveTo>
                                <a:pt x="0" y="1"/>
                              </a:moveTo>
                              <a:lnTo>
                                <a:pt x="5254626" y="0"/>
                              </a:lnTo>
                            </a:path>
                          </a:pathLst>
                        </a:custGeom>
                        <a:ln w="28575" cap="flat">
                          <a:miter lim="101600"/>
                        </a:ln>
                      </wps:spPr>
                      <wps:style>
                        <a:lnRef idx="1">
                          <a:srgbClr val="f5dc3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492" style="width:413.75pt;height:6.10352e-05pt;position:absolute;mso-position-horizontal-relative:page;mso-position-horizontal:absolute;margin-left:0pt;mso-position-vertical-relative:page;margin-top:64.8497pt;" coordsize="52546,0">
              <v:shape id="Shape 10493" style="position:absolute;width:52546;height:0;left:0;top:0;" coordsize="5254626,1" path="m0,1l5254626,0">
                <v:stroke weight="2.25pt" endcap="flat" joinstyle="miter" miterlimit="8" on="true" color="#f5dc3b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cs="Calibri" w:hAnsi="Calibri" w:eastAsia="Calibri" w:ascii="Calibri"/>
        <w:b w:val="1"/>
        <w:color w:val="1e3764"/>
        <w:sz w:val="28"/>
      </w:rPr>
      <w:t xml:space="preserve">MATH </w:t>
    </w:r>
    <w:r>
      <w:rPr>
        <w:rFonts w:cs="Calibri" w:hAnsi="Calibri" w:eastAsia="Calibri" w:ascii="Calibri"/>
        <w:b w:val="1"/>
        <w:color w:val="c45811"/>
        <w:sz w:val="28"/>
      </w:rPr>
      <w:t xml:space="preserve">Lab</w:t>
    </w:r>
    <w:r>
      <w:rPr>
        <w:rFonts w:cs="Calibri" w:hAnsi="Calibri" w:eastAsia="Calibri" w:ascii="Calibri"/>
        <w:b w:val="1"/>
        <w:color w:val="1e3764"/>
        <w:sz w:val="28"/>
      </w:rPr>
      <w:t xml:space="preserve"> &amp; </w:t>
    </w:r>
    <w:r>
      <w:rPr>
        <w:rFonts w:cs="Calibri" w:hAnsi="Calibri" w:eastAsia="Calibri" w:ascii="Calibri"/>
        <w:b w:val="1"/>
        <w:color w:val="c00000"/>
        <w:sz w:val="28"/>
      </w:rPr>
      <w:t xml:space="preserve">STEAM </w:t>
    </w:r>
    <w:r>
      <w:rPr>
        <w:rFonts w:cs="Calibri" w:hAnsi="Calibri" w:eastAsia="Calibri" w:ascii="Calibri"/>
        <w:b w:val="1"/>
        <w:color w:val="c00000"/>
        <w:sz w:val="28"/>
      </w:rPr>
      <w:t xml:space="preserve">   </w:t>
    </w:r>
  </w:p>
  <w:p>
    <w:pPr>
      <w:spacing w:before="0" w:after="0" w:line="259" w:lineRule="auto"/>
    </w:pPr>
    <w:r>
      <w:drawing>
        <wp:anchor allowOverlap="0" relativeHeight="0" locked="0" simplePos="0" layoutInCell="1" behindDoc="0">
          <wp:simplePos y="0" x="0"/>
          <wp:positionH relativeFrom="page">
            <wp:posOffset>5898705</wp:posOffset>
          </wp:positionH>
          <wp:positionV relativeFrom="page">
            <wp:posOffset>667512</wp:posOffset>
          </wp:positionV>
          <wp:extent cx="685800" cy="658368"/>
          <wp:effectExtent l="0" t="0" r="0" b="0"/>
          <wp:wrapSquare wrapText="bothSides"/>
          <wp:docPr id="8927" name="Picture 8927"/>
          <wp:cNvGraphicFramePr/>
          <a:graphic>
            <a:graphicData uri="http://schemas.openxmlformats.org/drawingml/2006/picture">
              <pic:pic xmlns:pic="http://schemas.openxmlformats.org/drawingml/2006/picture">
                <pic:nvPicPr>
                  <pic:cNvPr id="8927" name="Picture 8927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685800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hAnsi="Calibri" w:eastAsia="Calibri" w:ascii="Calibri"/>
        <w:b w:val="1"/>
        <w:color w:val="c00000"/>
        <w:sz w:val="28"/>
      </w:rPr>
      <w:t xml:space="preserve">                                                                                                                            </w:t>
    </w:r>
    <w:r>
      <w:rPr>
        <w:rFonts w:cs="Calibri" w:hAnsi="Calibri" w:eastAsia="Calibri" w:ascii="Calibri"/>
        <w:b w:val="1"/>
        <w:color w:val="1e3764"/>
        <w:sz w:val="28"/>
      </w:rPr>
      <w:t xml:space="preserve"> </w:t>
    </w:r>
  </w:p>
  <w:p>
    <w:r>
      <w:rPr/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wrapNone/>
              <wp:docPr id="10500" name="Group 10500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050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751" w:line="259" w:lineRule="auto"/>
    </w:pPr>
    <w:r>
      <w:rPr/>
      <mc:AlternateContent>
        <mc:Choice Requires="wpg">
          <w:drawing>
            <wp:anchor simplePos="0" relativeHeight="0" locked="0" layoutInCell="1" allowOverlap="1" behindDoc="0">
              <wp:simplePos x="0" y="0"/>
              <wp:positionH relativeFrom="page">
                <wp:posOffset>0</wp:posOffset>
              </wp:positionH>
              <wp:positionV relativeFrom="page">
                <wp:posOffset>823591</wp:posOffset>
              </wp:positionV>
              <wp:extent cx="5254626" cy="1"/>
              <wp:wrapSquare wrapText="bothSides"/>
              <wp:docPr id="10513" name="Group 10513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4626" cy="1"/>
                        <a:chOff x="0" y="0"/>
                        <a:chExt cx="5254626" cy="1"/>
                      </a:xfrm>
                    </wpg:grpSpPr>
                    <wps:wsp>
                      <wps:cNvPr id="10514" name="Shape 10514"/>
                      <wps:cNvSpPr/>
                      <wps:spPr>
                        <a:xfrm>
                          <a:off x="0" y="0"/>
                          <a:ext cx="5254626" cy="1"/>
                        </a:xfrm>
                        <a:custGeom>
                          <a:pathLst>
                            <a:path w="5254626" h="1">
                              <a:moveTo>
                                <a:pt x="0" y="1"/>
                              </a:moveTo>
                              <a:lnTo>
                                <a:pt x="5254626" y="0"/>
                              </a:lnTo>
                            </a:path>
                          </a:pathLst>
                        </a:custGeom>
                        <a:ln w="28575" cap="flat">
                          <a:miter lim="101600"/>
                        </a:ln>
                      </wps:spPr>
                      <wps:style>
                        <a:lnRef idx="1">
                          <a:srgbClr val="f5dc3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513" style="width:413.75pt;height:6.10352e-05pt;position:absolute;mso-position-horizontal-relative:page;mso-position-horizontal:absolute;margin-left:0pt;mso-position-vertical-relative:page;margin-top:64.8497pt;" coordsize="52546,0">
              <v:shape id="Shape 10514" style="position:absolute;width:52546;height:0;left:0;top:0;" coordsize="5254626,1" path="m0,1l5254626,0">
                <v:stroke weight="2.25pt" endcap="flat" joinstyle="miter" miterlimit="8" on="true" color="#f5dc3b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cs="Calibri" w:hAnsi="Calibri" w:eastAsia="Calibri" w:ascii="Calibri"/>
        <w:b w:val="1"/>
        <w:color w:val="1e3764"/>
        <w:sz w:val="28"/>
      </w:rPr>
      <w:t xml:space="preserve">MATH </w:t>
    </w:r>
    <w:r>
      <w:rPr>
        <w:rFonts w:cs="Calibri" w:hAnsi="Calibri" w:eastAsia="Calibri" w:ascii="Calibri"/>
        <w:b w:val="1"/>
        <w:color w:val="c45811"/>
        <w:sz w:val="28"/>
      </w:rPr>
      <w:t xml:space="preserve">Lab</w:t>
    </w:r>
    <w:r>
      <w:rPr>
        <w:rFonts w:cs="Calibri" w:hAnsi="Calibri" w:eastAsia="Calibri" w:ascii="Calibri"/>
        <w:b w:val="1"/>
        <w:color w:val="1e3764"/>
        <w:sz w:val="28"/>
      </w:rPr>
      <w:t xml:space="preserve"> &amp; </w:t>
    </w:r>
    <w:r>
      <w:rPr>
        <w:rFonts w:cs="Calibri" w:hAnsi="Calibri" w:eastAsia="Calibri" w:ascii="Calibri"/>
        <w:b w:val="1"/>
        <w:color w:val="c00000"/>
        <w:sz w:val="28"/>
      </w:rPr>
      <w:t xml:space="preserve">STEAM </w:t>
    </w:r>
    <w:r>
      <w:rPr>
        <w:rFonts w:cs="Calibri" w:hAnsi="Calibri" w:eastAsia="Calibri" w:ascii="Calibri"/>
        <w:b w:val="1"/>
        <w:color w:val="c00000"/>
        <w:sz w:val="28"/>
      </w:rPr>
      <w:t xml:space="preserve">   </w:t>
    </w:r>
  </w:p>
  <w:p>
    <w:pPr>
      <w:spacing w:before="0" w:after="0" w:line="259" w:lineRule="auto"/>
    </w:pPr>
    <w:r>
      <w:drawing>
        <wp:anchor allowOverlap="0" relativeHeight="0" locked="0" simplePos="0" layoutInCell="1" behindDoc="0">
          <wp:simplePos y="0" x="0"/>
          <wp:positionH relativeFrom="page">
            <wp:posOffset>5898705</wp:posOffset>
          </wp:positionH>
          <wp:positionV relativeFrom="page">
            <wp:posOffset>667512</wp:posOffset>
          </wp:positionV>
          <wp:extent cx="685800" cy="658368"/>
          <wp:effectExtent l="0" t="0" r="0" b="0"/>
          <wp:wrapSquare wrapText="bothSides"/>
          <wp:docPr id="8927" name="Picture 8927"/>
          <wp:cNvGraphicFramePr/>
          <a:graphic>
            <a:graphicData uri="http://schemas.openxmlformats.org/drawingml/2006/picture">
              <pic:pic xmlns:pic="http://schemas.openxmlformats.org/drawingml/2006/picture">
                <pic:nvPicPr>
                  <pic:cNvPr id="8927" name="Picture 8927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685800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hAnsi="Calibri" w:eastAsia="Calibri" w:ascii="Calibri"/>
        <w:b w:val="1"/>
        <w:color w:val="c00000"/>
        <w:sz w:val="28"/>
      </w:rPr>
      <w:t xml:space="preserve">                                                                                                                            </w:t>
    </w:r>
    <w:r>
      <w:rPr>
        <w:rFonts w:cs="Calibri" w:hAnsi="Calibri" w:eastAsia="Calibri" w:ascii="Calibri"/>
        <w:b w:val="1"/>
        <w:color w:val="1e3764"/>
        <w:sz w:val="28"/>
      </w:rPr>
      <w:t xml:space="preserve"> </w:t>
    </w:r>
  </w:p>
  <w:p>
    <w:r>
      <w:rPr/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wrapNone/>
              <wp:docPr id="10521" name="Group 10521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052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751" w:line="259" w:lineRule="auto"/>
    </w:pPr>
    <w:r>
      <w:rPr/>
      <mc:AlternateContent>
        <mc:Choice Requires="wpg">
          <w:drawing>
            <wp:anchor simplePos="0" relativeHeight="0" locked="0" layoutInCell="1" allowOverlap="1" behindDoc="0">
              <wp:simplePos x="0" y="0"/>
              <wp:positionH relativeFrom="page">
                <wp:posOffset>0</wp:posOffset>
              </wp:positionH>
              <wp:positionV relativeFrom="page">
                <wp:posOffset>823591</wp:posOffset>
              </wp:positionV>
              <wp:extent cx="5254626" cy="1"/>
              <wp:wrapSquare wrapText="bothSides"/>
              <wp:docPr id="10534" name="Group 10534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4626" cy="1"/>
                        <a:chOff x="0" y="0"/>
                        <a:chExt cx="5254626" cy="1"/>
                      </a:xfrm>
                    </wpg:grpSpPr>
                    <wps:wsp>
                      <wps:cNvPr id="10535" name="Shape 10535"/>
                      <wps:cNvSpPr/>
                      <wps:spPr>
                        <a:xfrm>
                          <a:off x="0" y="0"/>
                          <a:ext cx="5254626" cy="1"/>
                        </a:xfrm>
                        <a:custGeom>
                          <a:pathLst>
                            <a:path w="5254626" h="1">
                              <a:moveTo>
                                <a:pt x="0" y="1"/>
                              </a:moveTo>
                              <a:lnTo>
                                <a:pt x="5254626" y="0"/>
                              </a:lnTo>
                            </a:path>
                          </a:pathLst>
                        </a:custGeom>
                        <a:ln w="28575" cap="flat">
                          <a:miter lim="101600"/>
                        </a:ln>
                      </wps:spPr>
                      <wps:style>
                        <a:lnRef idx="1">
                          <a:srgbClr val="f5dc3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534" style="width:413.75pt;height:6.10352e-05pt;position:absolute;mso-position-horizontal-relative:page;mso-position-horizontal:absolute;margin-left:0pt;mso-position-vertical-relative:page;margin-top:64.8497pt;" coordsize="52546,0">
              <v:shape id="Shape 10535" style="position:absolute;width:52546;height:0;left:0;top:0;" coordsize="5254626,1" path="m0,1l5254626,0">
                <v:stroke weight="2.25pt" endcap="flat" joinstyle="miter" miterlimit="8" on="true" color="#f5dc3b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cs="Calibri" w:hAnsi="Calibri" w:eastAsia="Calibri" w:ascii="Calibri"/>
        <w:b w:val="1"/>
        <w:color w:val="1e3764"/>
        <w:sz w:val="28"/>
      </w:rPr>
      <w:t xml:space="preserve">MATH </w:t>
    </w:r>
    <w:r>
      <w:rPr>
        <w:rFonts w:cs="Calibri" w:hAnsi="Calibri" w:eastAsia="Calibri" w:ascii="Calibri"/>
        <w:b w:val="1"/>
        <w:color w:val="c45811"/>
        <w:sz w:val="28"/>
      </w:rPr>
      <w:t xml:space="preserve">Lab</w:t>
    </w:r>
    <w:r>
      <w:rPr>
        <w:rFonts w:cs="Calibri" w:hAnsi="Calibri" w:eastAsia="Calibri" w:ascii="Calibri"/>
        <w:b w:val="1"/>
        <w:color w:val="1e3764"/>
        <w:sz w:val="28"/>
      </w:rPr>
      <w:t xml:space="preserve"> &amp; </w:t>
    </w:r>
    <w:r>
      <w:rPr>
        <w:rFonts w:cs="Calibri" w:hAnsi="Calibri" w:eastAsia="Calibri" w:ascii="Calibri"/>
        <w:b w:val="1"/>
        <w:color w:val="c00000"/>
        <w:sz w:val="28"/>
      </w:rPr>
      <w:t xml:space="preserve">STEAM </w:t>
    </w:r>
    <w:r>
      <w:rPr>
        <w:rFonts w:cs="Calibri" w:hAnsi="Calibri" w:eastAsia="Calibri" w:ascii="Calibri"/>
        <w:b w:val="1"/>
        <w:color w:val="c00000"/>
        <w:sz w:val="28"/>
      </w:rPr>
      <w:t xml:space="preserve">   </w:t>
    </w:r>
  </w:p>
  <w:p>
    <w:pPr>
      <w:spacing w:before="0" w:after="0" w:line="259" w:lineRule="auto"/>
    </w:pPr>
    <w:r>
      <w:drawing>
        <wp:anchor allowOverlap="0" relativeHeight="0" locked="0" simplePos="0" layoutInCell="1" behindDoc="0">
          <wp:simplePos y="0" x="0"/>
          <wp:positionH relativeFrom="page">
            <wp:posOffset>5898705</wp:posOffset>
          </wp:positionH>
          <wp:positionV relativeFrom="page">
            <wp:posOffset>667512</wp:posOffset>
          </wp:positionV>
          <wp:extent cx="685800" cy="658368"/>
          <wp:effectExtent l="0" t="0" r="0" b="0"/>
          <wp:wrapSquare wrapText="bothSides"/>
          <wp:docPr id="8927" name="Picture 8927"/>
          <wp:cNvGraphicFramePr/>
          <a:graphic>
            <a:graphicData uri="http://schemas.openxmlformats.org/drawingml/2006/picture">
              <pic:pic xmlns:pic="http://schemas.openxmlformats.org/drawingml/2006/picture">
                <pic:nvPicPr>
                  <pic:cNvPr id="8927" name="Picture 8927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685800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hAnsi="Calibri" w:eastAsia="Calibri" w:ascii="Calibri"/>
        <w:b w:val="1"/>
        <w:color w:val="c00000"/>
        <w:sz w:val="28"/>
      </w:rPr>
      <w:t xml:space="preserve">                                                                                                                            </w:t>
    </w:r>
    <w:r>
      <w:rPr>
        <w:rFonts w:cs="Calibri" w:hAnsi="Calibri" w:eastAsia="Calibri" w:ascii="Calibri"/>
        <w:b w:val="1"/>
        <w:color w:val="1e3764"/>
        <w:sz w:val="28"/>
      </w:rPr>
      <w:t xml:space="preserve"> </w:t>
    </w:r>
  </w:p>
  <w:p>
    <w:r>
      <w:rPr/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wrapNone/>
              <wp:docPr id="10542" name="Group 10542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054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Ø"/>
      <w:pPr>
        <w:ind w:left="835"/>
      </w:pPr>
      <w:rPr>
        <w:rFonts w:cs="Wingdings" w:hAnsi="Wingdings" w:eastAsia="Wingdings" w:ascii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588"/>
      </w:pPr>
      <w:rPr>
        <w:rFonts w:cs="Wingdings" w:hAnsi="Wingdings" w:eastAsia="Wingdings" w:ascii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308"/>
      </w:pPr>
      <w:rPr>
        <w:rFonts w:cs="Wingdings" w:hAnsi="Wingdings" w:eastAsia="Wingdings" w:ascii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3028"/>
      </w:pPr>
      <w:rPr>
        <w:rFonts w:cs="Wingdings" w:hAnsi="Wingdings" w:eastAsia="Wingdings" w:ascii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748"/>
      </w:pPr>
      <w:rPr>
        <w:rFonts w:cs="Wingdings" w:hAnsi="Wingdings" w:eastAsia="Wingdings" w:ascii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468"/>
      </w:pPr>
      <w:rPr>
        <w:rFonts w:cs="Wingdings" w:hAnsi="Wingdings" w:eastAsia="Wingdings" w:ascii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188"/>
      </w:pPr>
      <w:rPr>
        <w:rFonts w:cs="Wingdings" w:hAnsi="Wingdings" w:eastAsia="Wingdings" w:ascii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908"/>
      </w:pPr>
      <w:rPr>
        <w:rFonts w:cs="Wingdings" w:hAnsi="Wingdings" w:eastAsia="Wingdings" w:ascii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628"/>
      </w:pPr>
      <w:rPr>
        <w:rFonts w:cs="Wingdings" w:hAnsi="Wingdings" w:eastAsia="Wingdings" w:ascii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bullet"/>
      <w:lvlText w:val="•"/>
      <w:pPr>
        <w:ind w:left="1133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932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652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3372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4092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812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532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6252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972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•"/>
      <w:pPr>
        <w:ind w:left="71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92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64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336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408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80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52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624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96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abstractNum w:abstractNumId="3">
    <w:multiLevelType w:val="hybridMultilevel"/>
    <w:lvl w:ilvl="0">
      <w:start w:val="1"/>
      <w:numFmt w:val="bullet"/>
      <w:lvlText w:val="•"/>
      <w:pPr>
        <w:ind w:left="72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57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29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301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73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45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17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89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61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header3.xml" Id="rId3" Type="http://schemas.openxmlformats.org/officeDocument/2006/relationships/header" /><Relationship Target="media/image4.jpg" Id="rId7" Type="http://schemas.openxmlformats.org/officeDocument/2006/relationships/image" /><Relationship Target="media/image7.jpg" Id="rId10" Type="http://schemas.openxmlformats.org/officeDocument/2006/relationships/image" /><Relationship Target="header2.xml" Id="rId2" Type="http://schemas.openxmlformats.org/officeDocument/2006/relationships/header" /><Relationship Target="media/image3.jpg" Id="rId6" Type="http://schemas.openxmlformats.org/officeDocument/2006/relationships/image" /><Relationship Target="header1.xml" Id="rId1" Type="http://schemas.openxmlformats.org/officeDocument/2006/relationships/header" /><Relationship Target="media/image2.jpg" Id="rId5" Type="http://schemas.openxmlformats.org/officeDocument/2006/relationships/image" /><Relationship Target="media/image6.jpg" Id="rId9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Relationship Target="media/image1.jpg" Id="rId4" Type="http://schemas.openxmlformats.org/officeDocument/2006/relationships/image" /><Relationship Target="media/image5.jpg" Id="rId8" Type="http://schemas.openxmlformats.org/officeDocument/2006/relationships/image" /></Relationships>
</file>

<file path=word/_rels/header1.xml.rels><?xml version="1.0" encoding="UTF-8"?><Relationships xmlns="http://schemas.openxmlformats.org/package/2006/relationships"><Relationship Target="media/image8.png" Id="rId11" Type="http://schemas.openxmlformats.org/officeDocument/2006/relationships/image" /></Relationships>
</file>

<file path=word/_rels/header2.xml.rels><?xml version="1.0" encoding="UTF-8"?><Relationships xmlns="http://schemas.openxmlformats.org/package/2006/relationships"><Relationship Target="media/image8.png" Id="rId11" Type="http://schemas.openxmlformats.org/officeDocument/2006/relationships/image" /></Relationships>
</file>

<file path=word/_rels/header3.xml.rels><?xml version="1.0" encoding="UTF-8"?><Relationships xmlns="http://schemas.openxmlformats.org/package/2006/relationships"><Relationship Target="media/image8.png" Id="rId11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>Microsoft Word - ყვავილნარის დაგეგმარება - ფართობი .docx</dc:title>
  <dc:subject/>
  <cp:keywords/>
  <dcterms:created xsi:type="dcterms:W3CDTF">2021-05-16T10:54:40Z</dcterms:created>
  <dcterms:modified xsi:type="dcterms:W3CDTF">2021-05-16T10:54:40Z</dcterms:modified>
</cp:coreProperties>
</file>